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5C8C" w14:textId="77777777" w:rsidR="00EC0521" w:rsidRDefault="00EC0521" w:rsidP="00AB1CAA">
      <w:pPr>
        <w:ind w:left="357"/>
        <w:jc w:val="center"/>
        <w:rPr>
          <w:b/>
          <w:lang w:eastAsia="en-US"/>
        </w:rPr>
      </w:pPr>
    </w:p>
    <w:p w14:paraId="7C53A761" w14:textId="5856FFA6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62D5BD8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>
        <w:rPr>
          <w:b/>
          <w:lang w:eastAsia="en-US"/>
        </w:rPr>
        <w:t>8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</w:t>
      </w:r>
      <w:r>
        <w:rPr>
          <w:b/>
          <w:lang w:eastAsia="en-US"/>
        </w:rPr>
        <w:t>ly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485A2418" w14:textId="5EF31A29" w:rsidR="00846385" w:rsidRPr="009E7C66" w:rsidRDefault="00540130" w:rsidP="00D13247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5279864" w14:textId="59EF2AF3" w:rsidR="00C5535F" w:rsidRDefault="00EC0521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555C8A95" w14:textId="77777777" w:rsidR="00EC0521" w:rsidRDefault="00EC0521" w:rsidP="00EC0521">
      <w:pPr>
        <w:rPr>
          <w:b/>
          <w:lang w:eastAsia="en-US"/>
        </w:rPr>
      </w:pPr>
    </w:p>
    <w:p w14:paraId="7C123BB2" w14:textId="261AAB87" w:rsidR="00EC0521" w:rsidRDefault="00EC0521" w:rsidP="00EC0521">
      <w:pPr>
        <w:rPr>
          <w:b/>
          <w:lang w:eastAsia="en-US"/>
        </w:rPr>
      </w:pPr>
      <w:r>
        <w:rPr>
          <w:b/>
          <w:lang w:eastAsia="en-US"/>
        </w:rPr>
        <w:t xml:space="preserve">Present: </w:t>
      </w:r>
      <w:r w:rsidR="00924F3B">
        <w:rPr>
          <w:b/>
          <w:lang w:eastAsia="en-US"/>
        </w:rPr>
        <w:t>Cllrs: N Penny (Chair), P Kay,</w:t>
      </w:r>
      <w:r w:rsidR="000B06BE">
        <w:rPr>
          <w:b/>
          <w:lang w:eastAsia="en-US"/>
        </w:rPr>
        <w:t xml:space="preserve"> M Cox, J Templeton, K Robbins, </w:t>
      </w:r>
      <w:r w:rsidR="00417A7C">
        <w:rPr>
          <w:b/>
          <w:lang w:eastAsia="en-US"/>
        </w:rPr>
        <w:t>S Cox</w:t>
      </w:r>
      <w:r w:rsidR="008A7FB6">
        <w:rPr>
          <w:b/>
          <w:lang w:eastAsia="en-US"/>
        </w:rPr>
        <w:t xml:space="preserve">, M Beard, A Fullerton, R Dix, </w:t>
      </w:r>
      <w:r w:rsidR="008B2EA8">
        <w:rPr>
          <w:b/>
          <w:lang w:eastAsia="en-US"/>
        </w:rPr>
        <w:t xml:space="preserve">M Getgood, </w:t>
      </w:r>
      <w:r w:rsidR="00977261">
        <w:rPr>
          <w:b/>
          <w:lang w:eastAsia="en-US"/>
        </w:rPr>
        <w:t>C Elsmore</w:t>
      </w:r>
      <w:r w:rsidR="00C63D95">
        <w:rPr>
          <w:b/>
          <w:lang w:eastAsia="en-US"/>
        </w:rPr>
        <w:t>.</w:t>
      </w:r>
    </w:p>
    <w:p w14:paraId="2D8C5AC5" w14:textId="7B1AEB0A" w:rsidR="00C9232A" w:rsidRPr="008A7FB6" w:rsidRDefault="00C9232A" w:rsidP="00EC0521">
      <w:pPr>
        <w:rPr>
          <w:bCs/>
          <w:lang w:eastAsia="en-US"/>
        </w:rPr>
      </w:pPr>
      <w:r w:rsidRPr="008A7FB6">
        <w:rPr>
          <w:bCs/>
          <w:lang w:eastAsia="en-US"/>
        </w:rPr>
        <w:t xml:space="preserve">L-J </w:t>
      </w:r>
      <w:r w:rsidR="003A1F41" w:rsidRPr="008A7FB6">
        <w:rPr>
          <w:bCs/>
          <w:lang w:eastAsia="en-US"/>
        </w:rPr>
        <w:t>Schroeder – Town Clerk</w:t>
      </w:r>
    </w:p>
    <w:p w14:paraId="730C2823" w14:textId="68E75251" w:rsidR="003A1F41" w:rsidRPr="008A7FB6" w:rsidRDefault="003A1F41" w:rsidP="00EC0521">
      <w:pPr>
        <w:rPr>
          <w:bCs/>
          <w:lang w:eastAsia="en-US"/>
        </w:rPr>
      </w:pPr>
      <w:r w:rsidRPr="008A7FB6">
        <w:rPr>
          <w:bCs/>
          <w:lang w:eastAsia="en-US"/>
        </w:rPr>
        <w:t xml:space="preserve">L Jayne </w:t>
      </w:r>
      <w:r w:rsidR="00417A7C" w:rsidRPr="008A7FB6">
        <w:rPr>
          <w:bCs/>
          <w:lang w:eastAsia="en-US"/>
        </w:rPr>
        <w:t>– Assistant Clerk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66B40BA2" w:rsidR="002A4E77" w:rsidRPr="009E7C66" w:rsidRDefault="00417A7C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Apologies were received from </w:t>
      </w:r>
      <w:r w:rsidR="008A7FB6">
        <w:rPr>
          <w:b/>
        </w:rPr>
        <w:t>Cllr</w:t>
      </w:r>
      <w:r w:rsidR="00263511">
        <w:rPr>
          <w:b/>
        </w:rPr>
        <w:t xml:space="preserve"> R Drury</w:t>
      </w:r>
    </w:p>
    <w:p w14:paraId="2D2F8376" w14:textId="34B9596B" w:rsidR="008A7FB6" w:rsidRPr="001D0659" w:rsidRDefault="002A4E77" w:rsidP="00F376C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F376C9">
        <w:rPr>
          <w:b/>
        </w:rPr>
        <w:t>here were no declarations of interest declared on the agenda</w:t>
      </w:r>
      <w:r w:rsidR="008B2EA8">
        <w:rPr>
          <w:b/>
        </w:rPr>
        <w:t xml:space="preserve"> </w:t>
      </w:r>
    </w:p>
    <w:p w14:paraId="239F8773" w14:textId="545C0BFF" w:rsidR="00511C13" w:rsidRDefault="00511C13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Cllr N Penny declared a personal interest in item 22</w:t>
      </w:r>
      <w:r w:rsidR="00D26016">
        <w:rPr>
          <w:b/>
        </w:rPr>
        <w:t xml:space="preserve"> – GGP Community Builder</w:t>
      </w:r>
      <w:r>
        <w:rPr>
          <w:b/>
        </w:rPr>
        <w:t xml:space="preserve"> </w:t>
      </w:r>
    </w:p>
    <w:p w14:paraId="2BC598C4" w14:textId="2CBB2C4E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263511">
        <w:rPr>
          <w:b/>
        </w:rPr>
        <w:t xml:space="preserve">here </w:t>
      </w:r>
      <w:proofErr w:type="gramStart"/>
      <w:r w:rsidR="00263511">
        <w:rPr>
          <w:b/>
        </w:rPr>
        <w:t>were</w:t>
      </w:r>
      <w:proofErr w:type="gramEnd"/>
      <w:r w:rsidR="00263511">
        <w:rPr>
          <w:b/>
        </w:rPr>
        <w:t xml:space="preserve"> no new dispensation requests</w:t>
      </w:r>
      <w:r w:rsidR="002D735E">
        <w:rPr>
          <w:b/>
        </w:rPr>
        <w:t xml:space="preserve"> </w:t>
      </w:r>
      <w:r w:rsidR="003131DC">
        <w:rPr>
          <w:b/>
        </w:rPr>
        <w:t>received</w:t>
      </w:r>
    </w:p>
    <w:p w14:paraId="76C4C870" w14:textId="195E5373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0E6F4F">
        <w:rPr>
          <w:b/>
        </w:rPr>
        <w:t>30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20DBA0E2" w14:textId="77777777" w:rsidR="00E808FD" w:rsidRDefault="00E808FD" w:rsidP="00263511">
      <w:pPr>
        <w:pStyle w:val="ListParagraph"/>
        <w:ind w:left="371"/>
        <w:contextualSpacing/>
        <w:rPr>
          <w:b/>
        </w:rPr>
      </w:pPr>
      <w:r>
        <w:rPr>
          <w:b/>
        </w:rPr>
        <w:t>Amendments:</w:t>
      </w:r>
    </w:p>
    <w:p w14:paraId="4EACC851" w14:textId="3900BC82" w:rsidR="00464D51" w:rsidRDefault="00464D51" w:rsidP="00263511">
      <w:pPr>
        <w:pStyle w:val="ListParagraph"/>
        <w:ind w:left="371"/>
        <w:contextualSpacing/>
        <w:rPr>
          <w:bCs/>
        </w:rPr>
      </w:pPr>
      <w:r w:rsidRPr="00FB6120">
        <w:rPr>
          <w:b/>
        </w:rPr>
        <w:t>Page 2</w:t>
      </w:r>
      <w:r w:rsidR="00E808FD" w:rsidRPr="00FB6120">
        <w:rPr>
          <w:b/>
        </w:rPr>
        <w:t>, i</w:t>
      </w:r>
      <w:r w:rsidRPr="00FB6120">
        <w:rPr>
          <w:b/>
        </w:rPr>
        <w:t>tem 16.</w:t>
      </w:r>
      <w:r>
        <w:rPr>
          <w:bCs/>
        </w:rPr>
        <w:t xml:space="preserve"> </w:t>
      </w:r>
      <w:r w:rsidR="00AD0504">
        <w:rPr>
          <w:bCs/>
        </w:rPr>
        <w:t>For wording to be amended</w:t>
      </w:r>
      <w:r w:rsidR="004305C1">
        <w:rPr>
          <w:bCs/>
        </w:rPr>
        <w:t xml:space="preserve"> </w:t>
      </w:r>
      <w:r w:rsidR="00573CC5">
        <w:rPr>
          <w:bCs/>
        </w:rPr>
        <w:t xml:space="preserve">to </w:t>
      </w:r>
      <w:r w:rsidR="00273C4F">
        <w:rPr>
          <w:bCs/>
        </w:rPr>
        <w:t>state</w:t>
      </w:r>
      <w:r w:rsidR="000E79B8">
        <w:rPr>
          <w:bCs/>
        </w:rPr>
        <w:t xml:space="preserve"> </w:t>
      </w:r>
      <w:r w:rsidR="004147AB">
        <w:rPr>
          <w:bCs/>
        </w:rPr>
        <w:t>the addition of r</w:t>
      </w:r>
      <w:r w:rsidR="004147AB" w:rsidRPr="004147AB">
        <w:rPr>
          <w:bCs/>
        </w:rPr>
        <w:t xml:space="preserve">efresher </w:t>
      </w:r>
      <w:r w:rsidR="004147AB">
        <w:rPr>
          <w:bCs/>
        </w:rPr>
        <w:t>t</w:t>
      </w:r>
      <w:r w:rsidR="004147AB" w:rsidRPr="004147AB">
        <w:rPr>
          <w:bCs/>
        </w:rPr>
        <w:t xml:space="preserve">raining on </w:t>
      </w:r>
      <w:r w:rsidR="007D4A46">
        <w:rPr>
          <w:bCs/>
        </w:rPr>
        <w:t>s</w:t>
      </w:r>
      <w:r w:rsidR="004147AB" w:rsidRPr="004147AB">
        <w:rPr>
          <w:bCs/>
        </w:rPr>
        <w:t xml:space="preserve">afe </w:t>
      </w:r>
      <w:r w:rsidR="007C7556">
        <w:rPr>
          <w:bCs/>
        </w:rPr>
        <w:t>e</w:t>
      </w:r>
      <w:r w:rsidR="004147AB" w:rsidRPr="004147AB">
        <w:rPr>
          <w:bCs/>
        </w:rPr>
        <w:t xml:space="preserve">quipment </w:t>
      </w:r>
      <w:r w:rsidR="007C7556">
        <w:rPr>
          <w:bCs/>
        </w:rPr>
        <w:t>u</w:t>
      </w:r>
      <w:r w:rsidR="004147AB" w:rsidRPr="004147AB">
        <w:rPr>
          <w:bCs/>
        </w:rPr>
        <w:t>se</w:t>
      </w:r>
      <w:r w:rsidR="007C7556">
        <w:rPr>
          <w:bCs/>
        </w:rPr>
        <w:t>.</w:t>
      </w:r>
      <w:r w:rsidR="005B5189">
        <w:rPr>
          <w:bCs/>
        </w:rPr>
        <w:t xml:space="preserve"> </w:t>
      </w:r>
    </w:p>
    <w:p w14:paraId="64C229B6" w14:textId="678E436D" w:rsidR="00263511" w:rsidRDefault="00240F2C" w:rsidP="00263511">
      <w:pPr>
        <w:pStyle w:val="ListParagraph"/>
        <w:ind w:left="371"/>
        <w:contextualSpacing/>
        <w:rPr>
          <w:bCs/>
        </w:rPr>
      </w:pPr>
      <w:r w:rsidRPr="00FB6120">
        <w:rPr>
          <w:b/>
        </w:rPr>
        <w:t>Page 3</w:t>
      </w:r>
      <w:r w:rsidR="0009247E" w:rsidRPr="00FB6120">
        <w:rPr>
          <w:b/>
        </w:rPr>
        <w:t>,</w:t>
      </w:r>
      <w:r w:rsidRPr="00FB6120">
        <w:rPr>
          <w:b/>
        </w:rPr>
        <w:t xml:space="preserve"> </w:t>
      </w:r>
      <w:r w:rsidR="00815FDE" w:rsidRPr="00FB6120">
        <w:rPr>
          <w:b/>
        </w:rPr>
        <w:t>item 21.</w:t>
      </w:r>
      <w:r w:rsidR="00815FDE">
        <w:rPr>
          <w:bCs/>
        </w:rPr>
        <w:t xml:space="preserve"> </w:t>
      </w:r>
      <w:r w:rsidR="00D60186">
        <w:rPr>
          <w:bCs/>
        </w:rPr>
        <w:t>A</w:t>
      </w:r>
      <w:r w:rsidR="00CA3183">
        <w:rPr>
          <w:bCs/>
        </w:rPr>
        <w:t xml:space="preserve"> correction was made to </w:t>
      </w:r>
      <w:r w:rsidR="000210AE">
        <w:rPr>
          <w:bCs/>
        </w:rPr>
        <w:t xml:space="preserve">the spelling of </w:t>
      </w:r>
      <w:proofErr w:type="spellStart"/>
      <w:r w:rsidR="00522F66">
        <w:rPr>
          <w:bCs/>
        </w:rPr>
        <w:t>Gorsty</w:t>
      </w:r>
      <w:proofErr w:type="spellEnd"/>
      <w:r w:rsidR="00522F66">
        <w:rPr>
          <w:bCs/>
        </w:rPr>
        <w:t xml:space="preserve"> Knoll</w:t>
      </w:r>
      <w:r w:rsidR="000B0484">
        <w:rPr>
          <w:bCs/>
        </w:rPr>
        <w:t>.</w:t>
      </w:r>
    </w:p>
    <w:p w14:paraId="6A9CFBAE" w14:textId="77777777" w:rsidR="00316B4A" w:rsidRDefault="00316B4A" w:rsidP="007C4C07">
      <w:pPr>
        <w:pStyle w:val="ListParagraph"/>
        <w:ind w:left="371"/>
        <w:contextualSpacing/>
        <w:rPr>
          <w:b/>
        </w:rPr>
      </w:pPr>
    </w:p>
    <w:p w14:paraId="281C7B9C" w14:textId="4B14736D" w:rsidR="007C4C07" w:rsidRPr="0009247E" w:rsidRDefault="007C4C07" w:rsidP="007C4C07">
      <w:pPr>
        <w:pStyle w:val="ListParagraph"/>
        <w:ind w:left="371"/>
        <w:contextualSpacing/>
        <w:rPr>
          <w:b/>
        </w:rPr>
      </w:pPr>
      <w:r w:rsidRPr="0009247E">
        <w:rPr>
          <w:b/>
        </w:rPr>
        <w:t>Cllr M Cox declared the minutes of the 30</w:t>
      </w:r>
      <w:r w:rsidRPr="0009247E">
        <w:rPr>
          <w:b/>
          <w:vertAlign w:val="superscript"/>
        </w:rPr>
        <w:t>th</w:t>
      </w:r>
      <w:r w:rsidRPr="0009247E">
        <w:rPr>
          <w:b/>
        </w:rPr>
        <w:t xml:space="preserve"> of June to be correct.</w:t>
      </w:r>
    </w:p>
    <w:p w14:paraId="67BEC5B1" w14:textId="44179E6A" w:rsidR="007C4C07" w:rsidRPr="0009247E" w:rsidRDefault="007C4C07" w:rsidP="007C4C07">
      <w:pPr>
        <w:pStyle w:val="ListParagraph"/>
        <w:ind w:left="371"/>
        <w:contextualSpacing/>
        <w:rPr>
          <w:b/>
        </w:rPr>
      </w:pPr>
      <w:r w:rsidRPr="0009247E">
        <w:rPr>
          <w:b/>
        </w:rPr>
        <w:t xml:space="preserve">Cllr M </w:t>
      </w:r>
      <w:r w:rsidR="00E808FD" w:rsidRPr="0009247E">
        <w:rPr>
          <w:b/>
        </w:rPr>
        <w:t>Getgood</w:t>
      </w:r>
      <w:r w:rsidRPr="0009247E">
        <w:rPr>
          <w:b/>
        </w:rPr>
        <w:t xml:space="preserve"> seconded, and it was agreed by majority.</w:t>
      </w:r>
    </w:p>
    <w:p w14:paraId="1CB31615" w14:textId="2FBE8D2A" w:rsidR="007C4C07" w:rsidRPr="0009247E" w:rsidRDefault="007C4C07" w:rsidP="007C4C07">
      <w:pPr>
        <w:pStyle w:val="ListParagraph"/>
        <w:ind w:left="371"/>
        <w:contextualSpacing/>
        <w:rPr>
          <w:b/>
        </w:rPr>
      </w:pPr>
      <w:r w:rsidRPr="0009247E">
        <w:rPr>
          <w:b/>
        </w:rPr>
        <w:t xml:space="preserve">Cllr </w:t>
      </w:r>
      <w:r w:rsidR="00E808FD" w:rsidRPr="0009247E">
        <w:rPr>
          <w:b/>
        </w:rPr>
        <w:t>N Penny</w:t>
      </w:r>
      <w:r w:rsidRPr="0009247E">
        <w:rPr>
          <w:b/>
        </w:rPr>
        <w:t xml:space="preserve"> signed a copy of the minutes as a true and accurate account.</w:t>
      </w:r>
    </w:p>
    <w:p w14:paraId="5C4D9A12" w14:textId="77777777" w:rsidR="007C4C07" w:rsidRPr="00044072" w:rsidRDefault="007C4C07" w:rsidP="00263511">
      <w:pPr>
        <w:pStyle w:val="ListParagraph"/>
        <w:ind w:left="371"/>
        <w:contextualSpacing/>
        <w:rPr>
          <w:bCs/>
        </w:rPr>
      </w:pPr>
    </w:p>
    <w:p w14:paraId="19DE0DD1" w14:textId="654A44CE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0E6F4F">
        <w:rPr>
          <w:b/>
        </w:rPr>
        <w:t>3</w:t>
      </w:r>
      <w:r w:rsidR="00BF7D98">
        <w:rPr>
          <w:b/>
        </w:rPr>
        <w:t>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53BDA42B" w14:textId="2659BF9B" w:rsidR="00907A76" w:rsidRDefault="00907A76" w:rsidP="00907A76">
      <w:pPr>
        <w:ind w:left="371"/>
        <w:rPr>
          <w:bCs/>
        </w:rPr>
      </w:pPr>
      <w:r>
        <w:rPr>
          <w:b/>
        </w:rPr>
        <w:t>Page 1</w:t>
      </w:r>
      <w:r w:rsidR="003E657A">
        <w:rPr>
          <w:b/>
        </w:rPr>
        <w:t>:</w:t>
      </w:r>
      <w:r w:rsidR="002422E1">
        <w:rPr>
          <w:b/>
        </w:rPr>
        <w:t xml:space="preserve"> </w:t>
      </w:r>
      <w:r w:rsidR="00A64606">
        <w:rPr>
          <w:b/>
        </w:rPr>
        <w:t>I</w:t>
      </w:r>
      <w:r w:rsidR="00634350">
        <w:rPr>
          <w:b/>
        </w:rPr>
        <w:t>tem 7</w:t>
      </w:r>
      <w:r w:rsidR="003E657A">
        <w:rPr>
          <w:b/>
        </w:rPr>
        <w:t xml:space="preserve">. </w:t>
      </w:r>
      <w:r w:rsidR="001A33FE" w:rsidRPr="00A64606">
        <w:rPr>
          <w:bCs/>
        </w:rPr>
        <w:t>Clarity was provided o</w:t>
      </w:r>
      <w:r w:rsidR="00D61921">
        <w:rPr>
          <w:bCs/>
        </w:rPr>
        <w:t>n</w:t>
      </w:r>
      <w:r w:rsidR="001A33FE" w:rsidRPr="00A64606">
        <w:rPr>
          <w:bCs/>
        </w:rPr>
        <w:t xml:space="preserve"> the additional costs from Lyd</w:t>
      </w:r>
      <w:r w:rsidR="00C772C0" w:rsidRPr="00A64606">
        <w:rPr>
          <w:bCs/>
        </w:rPr>
        <w:t xml:space="preserve">brook and </w:t>
      </w:r>
      <w:proofErr w:type="spellStart"/>
      <w:r w:rsidR="00C772C0" w:rsidRPr="00A64606">
        <w:rPr>
          <w:bCs/>
        </w:rPr>
        <w:t>Drybrook</w:t>
      </w:r>
      <w:proofErr w:type="spellEnd"/>
      <w:r w:rsidR="00C772C0" w:rsidRPr="00A64606">
        <w:rPr>
          <w:bCs/>
        </w:rPr>
        <w:t xml:space="preserve"> Brass </w:t>
      </w:r>
      <w:r w:rsidR="008E6975">
        <w:rPr>
          <w:bCs/>
        </w:rPr>
        <w:t>B</w:t>
      </w:r>
      <w:r w:rsidR="00C772C0" w:rsidRPr="00A64606">
        <w:rPr>
          <w:bCs/>
        </w:rPr>
        <w:t>and</w:t>
      </w:r>
      <w:r w:rsidR="005166BB">
        <w:rPr>
          <w:bCs/>
        </w:rPr>
        <w:t xml:space="preserve"> </w:t>
      </w:r>
      <w:r w:rsidR="00C772C0" w:rsidRPr="00A64606">
        <w:rPr>
          <w:bCs/>
        </w:rPr>
        <w:t xml:space="preserve">stating they had </w:t>
      </w:r>
      <w:r w:rsidR="00997CCD" w:rsidRPr="00A64606">
        <w:rPr>
          <w:bCs/>
        </w:rPr>
        <w:t xml:space="preserve">facilitated the day </w:t>
      </w:r>
      <w:r w:rsidR="00A64606" w:rsidRPr="00A64606">
        <w:rPr>
          <w:bCs/>
        </w:rPr>
        <w:t>by providing</w:t>
      </w:r>
      <w:r w:rsidR="00C772C0" w:rsidRPr="00A64606">
        <w:rPr>
          <w:bCs/>
        </w:rPr>
        <w:t xml:space="preserve"> percussion equipment and stands</w:t>
      </w:r>
      <w:r w:rsidR="00A64606" w:rsidRPr="00A64606">
        <w:rPr>
          <w:bCs/>
        </w:rPr>
        <w:t>.</w:t>
      </w:r>
    </w:p>
    <w:p w14:paraId="462DD5BD" w14:textId="527C045F" w:rsidR="00615D42" w:rsidRDefault="00615D42" w:rsidP="00025157">
      <w:pPr>
        <w:pStyle w:val="ListParagraph"/>
        <w:ind w:left="371"/>
        <w:contextualSpacing/>
        <w:rPr>
          <w:bCs/>
        </w:rPr>
      </w:pPr>
      <w:r>
        <w:rPr>
          <w:b/>
        </w:rPr>
        <w:t>Item 9</w:t>
      </w:r>
      <w:r w:rsidR="003E657A">
        <w:rPr>
          <w:b/>
        </w:rPr>
        <w:t xml:space="preserve">. </w:t>
      </w:r>
      <w:r w:rsidR="00654D1B">
        <w:rPr>
          <w:bCs/>
        </w:rPr>
        <w:t>Cllr N Penny pr</w:t>
      </w:r>
      <w:r w:rsidR="000E73E6">
        <w:rPr>
          <w:bCs/>
        </w:rPr>
        <w:t>es</w:t>
      </w:r>
      <w:r w:rsidR="00833CCD">
        <w:rPr>
          <w:bCs/>
        </w:rPr>
        <w:t xml:space="preserve">ented </w:t>
      </w:r>
      <w:r w:rsidR="00654D1B">
        <w:rPr>
          <w:bCs/>
        </w:rPr>
        <w:t xml:space="preserve">an invoice </w:t>
      </w:r>
      <w:r w:rsidR="00D2713A">
        <w:rPr>
          <w:bCs/>
        </w:rPr>
        <w:t>for medical cover</w:t>
      </w:r>
      <w:r w:rsidR="00E91A40">
        <w:rPr>
          <w:bCs/>
        </w:rPr>
        <w:t xml:space="preserve"> at</w:t>
      </w:r>
      <w:r w:rsidR="00D2713A">
        <w:rPr>
          <w:bCs/>
        </w:rPr>
        <w:t xml:space="preserve"> Coleford Music Festival (CMF)</w:t>
      </w:r>
      <w:r w:rsidR="00E91A40">
        <w:rPr>
          <w:bCs/>
        </w:rPr>
        <w:t>. T</w:t>
      </w:r>
      <w:r w:rsidR="00D2713A">
        <w:rPr>
          <w:bCs/>
        </w:rPr>
        <w:t xml:space="preserve">he </w:t>
      </w:r>
      <w:r w:rsidR="00D2713A" w:rsidRPr="00DD4C14">
        <w:rPr>
          <w:bCs/>
        </w:rPr>
        <w:t>£</w:t>
      </w:r>
      <w:r w:rsidR="0093469A" w:rsidRPr="00DD4C14">
        <w:rPr>
          <w:bCs/>
        </w:rPr>
        <w:t>3,694.96</w:t>
      </w:r>
      <w:r w:rsidR="00D2713A">
        <w:rPr>
          <w:bCs/>
        </w:rPr>
        <w:t xml:space="preserve"> </w:t>
      </w:r>
      <w:r w:rsidR="00D33DC1">
        <w:rPr>
          <w:bCs/>
        </w:rPr>
        <w:t xml:space="preserve">was </w:t>
      </w:r>
      <w:r w:rsidR="00D2713A">
        <w:rPr>
          <w:bCs/>
        </w:rPr>
        <w:t xml:space="preserve">within </w:t>
      </w:r>
      <w:r w:rsidR="00364CF2">
        <w:rPr>
          <w:bCs/>
        </w:rPr>
        <w:t xml:space="preserve">the agreed </w:t>
      </w:r>
      <w:r w:rsidR="00D2713A">
        <w:rPr>
          <w:bCs/>
        </w:rPr>
        <w:t>budget</w:t>
      </w:r>
      <w:r w:rsidR="00B06524">
        <w:rPr>
          <w:bCs/>
        </w:rPr>
        <w:t xml:space="preserve">. The invoice was </w:t>
      </w:r>
      <w:r w:rsidR="00025157">
        <w:rPr>
          <w:bCs/>
        </w:rPr>
        <w:t>noted,</w:t>
      </w:r>
      <w:r w:rsidR="00B06524">
        <w:rPr>
          <w:bCs/>
        </w:rPr>
        <w:t xml:space="preserve"> and agreement given to the Town Clerk to use delegated authority to process payment, should it be appro</w:t>
      </w:r>
      <w:r w:rsidR="00025157">
        <w:rPr>
          <w:bCs/>
        </w:rPr>
        <w:t xml:space="preserve">priate. </w:t>
      </w:r>
    </w:p>
    <w:p w14:paraId="7BBBF190" w14:textId="198355BA" w:rsidR="00025157" w:rsidRDefault="00DA5677" w:rsidP="00025157">
      <w:pPr>
        <w:ind w:left="371"/>
        <w:rPr>
          <w:bCs/>
        </w:rPr>
      </w:pPr>
      <w:r>
        <w:rPr>
          <w:b/>
        </w:rPr>
        <w:t>Item 10</w:t>
      </w:r>
      <w:r w:rsidR="003E657A">
        <w:rPr>
          <w:b/>
        </w:rPr>
        <w:t xml:space="preserve">. </w:t>
      </w:r>
      <w:r>
        <w:rPr>
          <w:bCs/>
        </w:rPr>
        <w:t xml:space="preserve">Cllr N Penny agreed </w:t>
      </w:r>
      <w:r w:rsidR="00B07628">
        <w:rPr>
          <w:bCs/>
        </w:rPr>
        <w:t>to have</w:t>
      </w:r>
      <w:r w:rsidR="00497AAB">
        <w:rPr>
          <w:bCs/>
        </w:rPr>
        <w:t xml:space="preserve"> sight of M Smith’s appraisal. </w:t>
      </w:r>
    </w:p>
    <w:p w14:paraId="107944E5" w14:textId="38BEFFD1" w:rsidR="001D0659" w:rsidRPr="001F54CC" w:rsidRDefault="00044072" w:rsidP="001F54CC">
      <w:pPr>
        <w:pStyle w:val="ListParagraph"/>
        <w:numPr>
          <w:ilvl w:val="0"/>
          <w:numId w:val="11"/>
        </w:numPr>
        <w:rPr>
          <w:bCs/>
        </w:rPr>
      </w:pPr>
      <w:r w:rsidRPr="001F54CC">
        <w:rPr>
          <w:b/>
        </w:rPr>
        <w:t>There were no members of public presen</w:t>
      </w:r>
      <w:r w:rsidR="008E6975">
        <w:rPr>
          <w:b/>
        </w:rPr>
        <w:t>t</w:t>
      </w:r>
    </w:p>
    <w:p w14:paraId="1038B4AA" w14:textId="0960808D" w:rsidR="004458DE" w:rsidRDefault="004458DE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staff appraisals</w:t>
      </w:r>
    </w:p>
    <w:p w14:paraId="6D99687C" w14:textId="77D67FC7" w:rsidR="00044072" w:rsidRDefault="006A0F9C" w:rsidP="00044072">
      <w:pPr>
        <w:pStyle w:val="ListParagraph"/>
        <w:ind w:left="371"/>
        <w:contextualSpacing/>
        <w:rPr>
          <w:bCs/>
        </w:rPr>
      </w:pPr>
      <w:r>
        <w:rPr>
          <w:bCs/>
        </w:rPr>
        <w:t>T</w:t>
      </w:r>
      <w:r w:rsidR="00FA442F">
        <w:rPr>
          <w:bCs/>
        </w:rPr>
        <w:t xml:space="preserve">he Town </w:t>
      </w:r>
      <w:r>
        <w:rPr>
          <w:bCs/>
        </w:rPr>
        <w:t>Clerk updated</w:t>
      </w:r>
      <w:r w:rsidR="00FA442F">
        <w:rPr>
          <w:bCs/>
        </w:rPr>
        <w:t xml:space="preserve"> the room that appraisal </w:t>
      </w:r>
      <w:r w:rsidR="00BC5EB8">
        <w:rPr>
          <w:bCs/>
        </w:rPr>
        <w:t xml:space="preserve">meetings </w:t>
      </w:r>
      <w:r w:rsidR="00FA442F">
        <w:rPr>
          <w:bCs/>
        </w:rPr>
        <w:t xml:space="preserve">had been carried out with </w:t>
      </w:r>
      <w:r>
        <w:rPr>
          <w:bCs/>
        </w:rPr>
        <w:t>L</w:t>
      </w:r>
      <w:r w:rsidR="00BC5EB8">
        <w:rPr>
          <w:bCs/>
        </w:rPr>
        <w:t xml:space="preserve"> </w:t>
      </w:r>
      <w:r>
        <w:rPr>
          <w:bCs/>
        </w:rPr>
        <w:t>J</w:t>
      </w:r>
      <w:r w:rsidR="00BC5EB8">
        <w:rPr>
          <w:bCs/>
        </w:rPr>
        <w:t>ayne</w:t>
      </w:r>
      <w:r w:rsidR="000626FE">
        <w:rPr>
          <w:bCs/>
        </w:rPr>
        <w:t xml:space="preserve"> (Assistant Clerk)</w:t>
      </w:r>
      <w:r>
        <w:rPr>
          <w:bCs/>
        </w:rPr>
        <w:t xml:space="preserve"> and L</w:t>
      </w:r>
      <w:r w:rsidR="00BC5EB8">
        <w:rPr>
          <w:bCs/>
        </w:rPr>
        <w:t xml:space="preserve"> </w:t>
      </w:r>
      <w:r>
        <w:rPr>
          <w:bCs/>
        </w:rPr>
        <w:t>O</w:t>
      </w:r>
      <w:r w:rsidR="00BC5EB8">
        <w:rPr>
          <w:bCs/>
        </w:rPr>
        <w:t>lley (Administrator)</w:t>
      </w:r>
      <w:r>
        <w:rPr>
          <w:bCs/>
        </w:rPr>
        <w:t xml:space="preserve">. </w:t>
      </w:r>
    </w:p>
    <w:p w14:paraId="319E45F8" w14:textId="77777777" w:rsidR="006A0F9C" w:rsidRDefault="006A0F9C" w:rsidP="00044072">
      <w:pPr>
        <w:pStyle w:val="ListParagraph"/>
        <w:ind w:left="371"/>
        <w:contextualSpacing/>
        <w:rPr>
          <w:bCs/>
        </w:rPr>
      </w:pPr>
    </w:p>
    <w:p w14:paraId="320B861C" w14:textId="688F05F8" w:rsidR="006A0F9C" w:rsidRPr="00D13147" w:rsidRDefault="006A0F9C" w:rsidP="00044072">
      <w:pPr>
        <w:pStyle w:val="ListParagraph"/>
        <w:ind w:left="371"/>
        <w:contextualSpacing/>
        <w:rPr>
          <w:b/>
        </w:rPr>
      </w:pPr>
      <w:r w:rsidRPr="00D13147">
        <w:rPr>
          <w:b/>
        </w:rPr>
        <w:t xml:space="preserve">Recommendation: </w:t>
      </w:r>
    </w:p>
    <w:p w14:paraId="55FCE1A3" w14:textId="6AF87F5D" w:rsidR="006A0F9C" w:rsidRPr="00D13147" w:rsidRDefault="006A0F9C" w:rsidP="00044072">
      <w:pPr>
        <w:pStyle w:val="ListParagraph"/>
        <w:ind w:left="371"/>
        <w:contextualSpacing/>
        <w:rPr>
          <w:b/>
        </w:rPr>
      </w:pPr>
      <w:r w:rsidRPr="00D13147">
        <w:rPr>
          <w:b/>
        </w:rPr>
        <w:t>To increase</w:t>
      </w:r>
      <w:r w:rsidR="000626FE">
        <w:rPr>
          <w:b/>
        </w:rPr>
        <w:t xml:space="preserve"> both L</w:t>
      </w:r>
      <w:r w:rsidR="007A29C4">
        <w:rPr>
          <w:b/>
        </w:rPr>
        <w:t xml:space="preserve"> J</w:t>
      </w:r>
      <w:r w:rsidR="000626FE">
        <w:rPr>
          <w:b/>
        </w:rPr>
        <w:t>ayne</w:t>
      </w:r>
      <w:r w:rsidR="00082D54">
        <w:rPr>
          <w:b/>
        </w:rPr>
        <w:t xml:space="preserve"> and L Olley’s</w:t>
      </w:r>
      <w:r w:rsidRPr="00D13147">
        <w:rPr>
          <w:b/>
        </w:rPr>
        <w:t xml:space="preserve"> salar</w:t>
      </w:r>
      <w:r w:rsidR="00082D54">
        <w:rPr>
          <w:b/>
        </w:rPr>
        <w:t>y</w:t>
      </w:r>
      <w:r w:rsidR="00D13147" w:rsidRPr="00D13147">
        <w:rPr>
          <w:b/>
        </w:rPr>
        <w:t xml:space="preserve"> </w:t>
      </w:r>
      <w:r w:rsidRPr="00D13147">
        <w:rPr>
          <w:b/>
        </w:rPr>
        <w:t>by one scale point</w:t>
      </w:r>
      <w:r w:rsidR="00082D54">
        <w:rPr>
          <w:b/>
        </w:rPr>
        <w:t xml:space="preserve">, </w:t>
      </w:r>
      <w:r w:rsidR="00D13147">
        <w:rPr>
          <w:b/>
        </w:rPr>
        <w:t xml:space="preserve">following the recommendation of the </w:t>
      </w:r>
      <w:r w:rsidR="00082D54">
        <w:rPr>
          <w:b/>
        </w:rPr>
        <w:t xml:space="preserve">Town </w:t>
      </w:r>
      <w:r w:rsidR="00D13147">
        <w:rPr>
          <w:b/>
        </w:rPr>
        <w:t xml:space="preserve">Clerk and in line with the terms of the contract. </w:t>
      </w:r>
    </w:p>
    <w:p w14:paraId="673B83AB" w14:textId="601B47C1" w:rsidR="00D13147" w:rsidRPr="00D13147" w:rsidRDefault="00D13147" w:rsidP="00044072">
      <w:pPr>
        <w:pStyle w:val="ListParagraph"/>
        <w:ind w:left="371"/>
        <w:contextualSpacing/>
        <w:rPr>
          <w:b/>
        </w:rPr>
      </w:pPr>
    </w:p>
    <w:p w14:paraId="40C7976A" w14:textId="60A254E7" w:rsidR="00D13147" w:rsidRPr="00D13147" w:rsidRDefault="00D13147" w:rsidP="00044072">
      <w:pPr>
        <w:pStyle w:val="ListParagraph"/>
        <w:ind w:left="371"/>
        <w:contextualSpacing/>
        <w:rPr>
          <w:b/>
        </w:rPr>
      </w:pPr>
      <w:r w:rsidRPr="00D13147">
        <w:rPr>
          <w:b/>
        </w:rPr>
        <w:t xml:space="preserve">Proposed by Cllr </w:t>
      </w:r>
      <w:r>
        <w:rPr>
          <w:b/>
        </w:rPr>
        <w:t xml:space="preserve">P Kay, seconded by </w:t>
      </w:r>
      <w:r w:rsidR="00082D54">
        <w:rPr>
          <w:b/>
        </w:rPr>
        <w:t xml:space="preserve">Cllr </w:t>
      </w:r>
      <w:r w:rsidR="00B03B0C">
        <w:rPr>
          <w:b/>
        </w:rPr>
        <w:t xml:space="preserve">M Cox </w:t>
      </w:r>
      <w:r>
        <w:rPr>
          <w:b/>
        </w:rPr>
        <w:t xml:space="preserve">and </w:t>
      </w:r>
      <w:r w:rsidR="0023509F">
        <w:rPr>
          <w:b/>
        </w:rPr>
        <w:t xml:space="preserve">unanimously agreed. </w:t>
      </w:r>
    </w:p>
    <w:p w14:paraId="750A8C38" w14:textId="77777777" w:rsidR="003D0858" w:rsidRDefault="003D0858" w:rsidP="00044072">
      <w:pPr>
        <w:pStyle w:val="ListParagraph"/>
        <w:ind w:left="371"/>
        <w:contextualSpacing/>
        <w:rPr>
          <w:bCs/>
        </w:rPr>
      </w:pPr>
    </w:p>
    <w:p w14:paraId="1B26A735" w14:textId="4AFABB3B" w:rsidR="00B56E52" w:rsidRDefault="00B56E52" w:rsidP="00044072">
      <w:pPr>
        <w:pStyle w:val="ListParagraph"/>
        <w:ind w:left="371"/>
        <w:contextualSpacing/>
        <w:rPr>
          <w:bCs/>
        </w:rPr>
      </w:pPr>
      <w:r>
        <w:rPr>
          <w:bCs/>
        </w:rPr>
        <w:t>To</w:t>
      </w:r>
      <w:r w:rsidR="007A29C4">
        <w:rPr>
          <w:bCs/>
        </w:rPr>
        <w:t xml:space="preserve"> </w:t>
      </w:r>
      <w:proofErr w:type="gramStart"/>
      <w:r w:rsidR="007A29C4">
        <w:rPr>
          <w:bCs/>
        </w:rPr>
        <w:t>look into</w:t>
      </w:r>
      <w:proofErr w:type="gramEnd"/>
      <w:r w:rsidR="007A29C4">
        <w:rPr>
          <w:bCs/>
        </w:rPr>
        <w:t xml:space="preserve"> an appropriate r</w:t>
      </w:r>
      <w:r>
        <w:rPr>
          <w:bCs/>
        </w:rPr>
        <w:t>eview process</w:t>
      </w:r>
      <w:r w:rsidR="007A29C4">
        <w:rPr>
          <w:bCs/>
        </w:rPr>
        <w:t xml:space="preserve"> for K Hughes</w:t>
      </w:r>
      <w:r w:rsidR="001E0EB7">
        <w:rPr>
          <w:bCs/>
        </w:rPr>
        <w:t xml:space="preserve"> (Admin).</w:t>
      </w:r>
    </w:p>
    <w:p w14:paraId="69D009AD" w14:textId="77777777" w:rsidR="00B56E52" w:rsidRDefault="00B56E52" w:rsidP="00044072">
      <w:pPr>
        <w:pStyle w:val="ListParagraph"/>
        <w:ind w:left="371"/>
        <w:contextualSpacing/>
        <w:rPr>
          <w:bCs/>
        </w:rPr>
      </w:pPr>
    </w:p>
    <w:p w14:paraId="726F5695" w14:textId="7CA9C5AC" w:rsidR="00030691" w:rsidRDefault="0003069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3F65F9">
        <w:rPr>
          <w:b/>
        </w:rPr>
        <w:t>flag flying request</w:t>
      </w:r>
    </w:p>
    <w:p w14:paraId="2F23C6B4" w14:textId="6C9538D8" w:rsidR="00892CC6" w:rsidRDefault="00080966" w:rsidP="00480F52">
      <w:pPr>
        <w:ind w:left="371"/>
        <w:rPr>
          <w:b/>
        </w:rPr>
      </w:pPr>
      <w:r>
        <w:rPr>
          <w:bCs/>
        </w:rPr>
        <w:t>A request</w:t>
      </w:r>
      <w:r w:rsidR="00892CC6" w:rsidRPr="00892CC6">
        <w:rPr>
          <w:bCs/>
        </w:rPr>
        <w:t xml:space="preserve"> from County Cllr Leigh Challis</w:t>
      </w:r>
      <w:r w:rsidR="00A518B6">
        <w:rPr>
          <w:bCs/>
        </w:rPr>
        <w:t xml:space="preserve"> had been received </w:t>
      </w:r>
      <w:r w:rsidR="00ED40CA">
        <w:rPr>
          <w:bCs/>
        </w:rPr>
        <w:t xml:space="preserve">regarding the </w:t>
      </w:r>
      <w:r w:rsidR="00C34467">
        <w:rPr>
          <w:bCs/>
        </w:rPr>
        <w:t xml:space="preserve">review of </w:t>
      </w:r>
      <w:r w:rsidR="00250163">
        <w:rPr>
          <w:bCs/>
        </w:rPr>
        <w:t>CTC’s</w:t>
      </w:r>
      <w:r w:rsidR="00C34467">
        <w:rPr>
          <w:bCs/>
        </w:rPr>
        <w:t xml:space="preserve"> flag </w:t>
      </w:r>
      <w:r w:rsidR="001421CD">
        <w:rPr>
          <w:bCs/>
        </w:rPr>
        <w:t xml:space="preserve">flying </w:t>
      </w:r>
      <w:r w:rsidR="00C34467">
        <w:rPr>
          <w:bCs/>
        </w:rPr>
        <w:t>schedule</w:t>
      </w:r>
      <w:r w:rsidR="00D44D47">
        <w:rPr>
          <w:bCs/>
        </w:rPr>
        <w:t xml:space="preserve"> during Armed Forces Week</w:t>
      </w:r>
      <w:r w:rsidR="003D0DC1">
        <w:rPr>
          <w:bCs/>
        </w:rPr>
        <w:t>,</w:t>
      </w:r>
      <w:r w:rsidR="00C34467">
        <w:rPr>
          <w:bCs/>
        </w:rPr>
        <w:t xml:space="preserve"> ensur</w:t>
      </w:r>
      <w:r w:rsidR="00AE6D26">
        <w:rPr>
          <w:bCs/>
        </w:rPr>
        <w:t>ing</w:t>
      </w:r>
      <w:r w:rsidR="00250163">
        <w:rPr>
          <w:bCs/>
        </w:rPr>
        <w:t xml:space="preserve"> that</w:t>
      </w:r>
      <w:r w:rsidR="00C34467">
        <w:rPr>
          <w:bCs/>
        </w:rPr>
        <w:t xml:space="preserve"> </w:t>
      </w:r>
      <w:r w:rsidR="008C3FDA" w:rsidRPr="008C3FDA">
        <w:rPr>
          <w:bCs/>
        </w:rPr>
        <w:t>the Union flag is flown for the entire duration of Armed Forces Week.</w:t>
      </w:r>
      <w:r w:rsidR="00D13247">
        <w:rPr>
          <w:bCs/>
        </w:rPr>
        <w:t xml:space="preserve"> </w:t>
      </w:r>
      <w:r w:rsidR="00690FC8">
        <w:rPr>
          <w:bCs/>
        </w:rPr>
        <w:t xml:space="preserve">After some discussion, Councillors agreed </w:t>
      </w:r>
      <w:r w:rsidR="00894494">
        <w:rPr>
          <w:bCs/>
        </w:rPr>
        <w:t xml:space="preserve">that honouring Armed Forces Week, by flying the Union flag for the duration of the week </w:t>
      </w:r>
      <w:r w:rsidR="003D0DC1">
        <w:rPr>
          <w:bCs/>
        </w:rPr>
        <w:t>rather than on</w:t>
      </w:r>
      <w:r w:rsidR="00810AE9">
        <w:rPr>
          <w:bCs/>
        </w:rPr>
        <w:t xml:space="preserve"> the day itself</w:t>
      </w:r>
      <w:r w:rsidR="003D0DC1">
        <w:rPr>
          <w:bCs/>
        </w:rPr>
        <w:t>,</w:t>
      </w:r>
      <w:r w:rsidR="00B54E85">
        <w:rPr>
          <w:bCs/>
        </w:rPr>
        <w:t xml:space="preserve"> </w:t>
      </w:r>
      <w:r w:rsidR="00894494">
        <w:rPr>
          <w:bCs/>
        </w:rPr>
        <w:t xml:space="preserve">was the </w:t>
      </w:r>
      <w:r w:rsidR="00B54E85">
        <w:rPr>
          <w:bCs/>
        </w:rPr>
        <w:t xml:space="preserve">most appropriate thing to do. </w:t>
      </w:r>
    </w:p>
    <w:p w14:paraId="249BB99D" w14:textId="77777777" w:rsidR="00D13247" w:rsidRDefault="00D13247" w:rsidP="00480F52">
      <w:pPr>
        <w:ind w:left="371"/>
        <w:rPr>
          <w:b/>
        </w:rPr>
      </w:pPr>
    </w:p>
    <w:p w14:paraId="686789A1" w14:textId="77777777" w:rsidR="00D61921" w:rsidRDefault="00480F52" w:rsidP="00064DCD">
      <w:pPr>
        <w:ind w:left="371"/>
        <w:rPr>
          <w:b/>
        </w:rPr>
      </w:pPr>
      <w:r>
        <w:rPr>
          <w:b/>
        </w:rPr>
        <w:t xml:space="preserve">Recommendation: </w:t>
      </w:r>
      <w:r w:rsidR="00651A08">
        <w:rPr>
          <w:b/>
        </w:rPr>
        <w:t>for</w:t>
      </w:r>
      <w:r w:rsidR="00064DCD" w:rsidRPr="00064DCD">
        <w:rPr>
          <w:b/>
        </w:rPr>
        <w:t xml:space="preserve"> future years, the Armed Forces flag</w:t>
      </w:r>
      <w:r w:rsidR="000703F6">
        <w:rPr>
          <w:b/>
        </w:rPr>
        <w:t xml:space="preserve"> is</w:t>
      </w:r>
      <w:r w:rsidR="00064DCD">
        <w:rPr>
          <w:b/>
        </w:rPr>
        <w:t xml:space="preserve"> to</w:t>
      </w:r>
      <w:r w:rsidR="00064DCD" w:rsidRPr="00064DCD">
        <w:rPr>
          <w:b/>
        </w:rPr>
        <w:t xml:space="preserve"> be flown on the Clock Tower for the duration of Armed Forces Week. The Pride flag </w:t>
      </w:r>
      <w:r w:rsidR="00064DCD">
        <w:rPr>
          <w:b/>
        </w:rPr>
        <w:t xml:space="preserve">is to </w:t>
      </w:r>
      <w:r w:rsidR="00064DCD" w:rsidRPr="00064DCD">
        <w:rPr>
          <w:b/>
        </w:rPr>
        <w:t xml:space="preserve">be flown on the Clock </w:t>
      </w:r>
    </w:p>
    <w:p w14:paraId="16B49870" w14:textId="77777777" w:rsidR="00D61921" w:rsidRDefault="00D61921" w:rsidP="00064DCD">
      <w:pPr>
        <w:ind w:left="371"/>
        <w:rPr>
          <w:b/>
        </w:rPr>
      </w:pPr>
    </w:p>
    <w:p w14:paraId="679305A4" w14:textId="77777777" w:rsidR="00D61921" w:rsidRDefault="00D61921" w:rsidP="00064DCD">
      <w:pPr>
        <w:ind w:left="371"/>
        <w:rPr>
          <w:b/>
        </w:rPr>
      </w:pPr>
    </w:p>
    <w:p w14:paraId="54890BCF" w14:textId="2948C3FA" w:rsidR="00480F52" w:rsidRDefault="00064DCD" w:rsidP="00064DCD">
      <w:pPr>
        <w:ind w:left="371"/>
        <w:rPr>
          <w:b/>
        </w:rPr>
      </w:pPr>
      <w:r w:rsidRPr="00064DCD">
        <w:rPr>
          <w:b/>
        </w:rPr>
        <w:t xml:space="preserve">Tower </w:t>
      </w:r>
      <w:r w:rsidR="00D31ACA">
        <w:rPr>
          <w:b/>
        </w:rPr>
        <w:t xml:space="preserve">either side of this week, during June. </w:t>
      </w:r>
      <w:r w:rsidRPr="00064DCD">
        <w:rPr>
          <w:b/>
        </w:rPr>
        <w:t xml:space="preserve">Additionally, the Pride flag </w:t>
      </w:r>
      <w:r w:rsidR="00746903">
        <w:rPr>
          <w:b/>
        </w:rPr>
        <w:t>is to</w:t>
      </w:r>
      <w:r w:rsidRPr="00064DCD">
        <w:rPr>
          <w:b/>
        </w:rPr>
        <w:t xml:space="preserve"> be flown at Bells Field for the entirety of </w:t>
      </w:r>
      <w:r w:rsidR="007D09F6">
        <w:rPr>
          <w:b/>
        </w:rPr>
        <w:t>June</w:t>
      </w:r>
      <w:r w:rsidR="00651A08">
        <w:rPr>
          <w:b/>
        </w:rPr>
        <w:t>.</w:t>
      </w:r>
    </w:p>
    <w:p w14:paraId="46E419D2" w14:textId="77777777" w:rsidR="00480F52" w:rsidRDefault="00480F52" w:rsidP="00480F52">
      <w:pPr>
        <w:ind w:left="371"/>
        <w:rPr>
          <w:b/>
        </w:rPr>
      </w:pPr>
    </w:p>
    <w:p w14:paraId="445754FF" w14:textId="3D80B98E" w:rsidR="00480F52" w:rsidRDefault="00480F52" w:rsidP="00480F52">
      <w:pPr>
        <w:ind w:left="371"/>
        <w:rPr>
          <w:b/>
        </w:rPr>
      </w:pPr>
      <w:r>
        <w:rPr>
          <w:b/>
        </w:rPr>
        <w:t xml:space="preserve">Proposed by </w:t>
      </w:r>
      <w:r w:rsidR="00892CC6">
        <w:rPr>
          <w:b/>
        </w:rPr>
        <w:t xml:space="preserve">Cllr N Penny, </w:t>
      </w:r>
      <w:r w:rsidR="00136559">
        <w:rPr>
          <w:b/>
        </w:rPr>
        <w:t xml:space="preserve">seconded </w:t>
      </w:r>
      <w:r w:rsidR="00746903">
        <w:rPr>
          <w:b/>
        </w:rPr>
        <w:t xml:space="preserve">by Cllr </w:t>
      </w:r>
      <w:r w:rsidR="00136559">
        <w:rPr>
          <w:b/>
        </w:rPr>
        <w:t>M Beard</w:t>
      </w:r>
      <w:r w:rsidR="000703F6">
        <w:rPr>
          <w:b/>
        </w:rPr>
        <w:t xml:space="preserve"> </w:t>
      </w:r>
      <w:r w:rsidR="00746903">
        <w:rPr>
          <w:b/>
        </w:rPr>
        <w:t>and unanimously</w:t>
      </w:r>
      <w:r w:rsidR="00FB30D3">
        <w:rPr>
          <w:b/>
        </w:rPr>
        <w:t xml:space="preserve"> </w:t>
      </w:r>
      <w:r w:rsidR="00746903">
        <w:rPr>
          <w:b/>
        </w:rPr>
        <w:t>agreed</w:t>
      </w:r>
    </w:p>
    <w:p w14:paraId="36706A41" w14:textId="77777777" w:rsidR="00FB30D3" w:rsidRPr="007C05F8" w:rsidRDefault="00FB30D3" w:rsidP="00480F52">
      <w:pPr>
        <w:ind w:left="371"/>
        <w:rPr>
          <w:bCs/>
        </w:rPr>
      </w:pPr>
    </w:p>
    <w:p w14:paraId="1E1A3623" w14:textId="73A1C869" w:rsidR="00FB30D3" w:rsidRPr="007C05F8" w:rsidRDefault="007E210D" w:rsidP="00480F52">
      <w:pPr>
        <w:ind w:left="371"/>
        <w:rPr>
          <w:bCs/>
        </w:rPr>
      </w:pPr>
      <w:r w:rsidRPr="007C05F8">
        <w:rPr>
          <w:bCs/>
        </w:rPr>
        <w:t>It was noted that this request</w:t>
      </w:r>
      <w:r w:rsidR="00FB30D3" w:rsidRPr="007C05F8">
        <w:rPr>
          <w:bCs/>
        </w:rPr>
        <w:t xml:space="preserve"> appears to</w:t>
      </w:r>
      <w:r w:rsidR="00476E99" w:rsidRPr="007C05F8">
        <w:rPr>
          <w:bCs/>
        </w:rPr>
        <w:t xml:space="preserve"> be part of</w:t>
      </w:r>
      <w:r w:rsidRPr="007C05F8">
        <w:rPr>
          <w:bCs/>
        </w:rPr>
        <w:t xml:space="preserve"> </w:t>
      </w:r>
      <w:r w:rsidR="00FB30D3" w:rsidRPr="007C05F8">
        <w:rPr>
          <w:bCs/>
        </w:rPr>
        <w:t>Reform</w:t>
      </w:r>
      <w:r w:rsidRPr="007C05F8">
        <w:rPr>
          <w:bCs/>
        </w:rPr>
        <w:t>’s</w:t>
      </w:r>
      <w:r w:rsidR="00FB30D3" w:rsidRPr="007C05F8">
        <w:rPr>
          <w:bCs/>
        </w:rPr>
        <w:t xml:space="preserve"> political agenda. </w:t>
      </w:r>
    </w:p>
    <w:p w14:paraId="0A057350" w14:textId="77777777" w:rsidR="00044072" w:rsidRDefault="00044072" w:rsidP="00044072">
      <w:pPr>
        <w:pStyle w:val="ListParagraph"/>
        <w:ind w:left="371"/>
        <w:contextualSpacing/>
        <w:rPr>
          <w:b/>
        </w:rPr>
      </w:pPr>
    </w:p>
    <w:p w14:paraId="6809E44D" w14:textId="48E37466" w:rsidR="00047426" w:rsidRDefault="00047426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CE7E06">
        <w:rPr>
          <w:b/>
        </w:rPr>
        <w:t xml:space="preserve">receive update on progress of </w:t>
      </w:r>
      <w:r>
        <w:rPr>
          <w:b/>
        </w:rPr>
        <w:t>Active Travel</w:t>
      </w:r>
    </w:p>
    <w:p w14:paraId="7EF629AD" w14:textId="6F68273C" w:rsidR="0003487A" w:rsidRPr="006213EB" w:rsidRDefault="00C46D99" w:rsidP="006213EB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</w:t>
      </w:r>
      <w:r w:rsidR="00994DEE">
        <w:rPr>
          <w:bCs/>
        </w:rPr>
        <w:t>Town Clerk</w:t>
      </w:r>
      <w:r w:rsidR="00830D72">
        <w:rPr>
          <w:bCs/>
        </w:rPr>
        <w:t xml:space="preserve"> provided members with </w:t>
      </w:r>
      <w:r w:rsidR="00642EDD">
        <w:rPr>
          <w:bCs/>
        </w:rPr>
        <w:t>an update</w:t>
      </w:r>
      <w:r w:rsidR="00315DF9">
        <w:rPr>
          <w:bCs/>
        </w:rPr>
        <w:t>, stating that land p</w:t>
      </w:r>
      <w:r w:rsidR="00CA6AA6">
        <w:rPr>
          <w:bCs/>
        </w:rPr>
        <w:t xml:space="preserve">ermissions had been </w:t>
      </w:r>
      <w:r w:rsidR="00B90EFC">
        <w:rPr>
          <w:bCs/>
        </w:rPr>
        <w:t>sought</w:t>
      </w:r>
      <w:r w:rsidR="00E54D48">
        <w:rPr>
          <w:bCs/>
        </w:rPr>
        <w:t xml:space="preserve">, with FoDDC open to collaborating, subject to planning conditions. </w:t>
      </w:r>
      <w:r w:rsidR="00926BBC">
        <w:rPr>
          <w:bCs/>
        </w:rPr>
        <w:t>A quote had been received from Laurence Rae for making amendments to the plans</w:t>
      </w:r>
      <w:r w:rsidR="00BA3C10">
        <w:rPr>
          <w:bCs/>
        </w:rPr>
        <w:t xml:space="preserve"> based on FoDDC Planners comments</w:t>
      </w:r>
      <w:r w:rsidR="00926BBC">
        <w:rPr>
          <w:bCs/>
        </w:rPr>
        <w:t xml:space="preserve">. </w:t>
      </w:r>
      <w:r w:rsidR="00585F79">
        <w:rPr>
          <w:bCs/>
        </w:rPr>
        <w:t xml:space="preserve">It was </w:t>
      </w:r>
      <w:r w:rsidR="00B90EFC">
        <w:rPr>
          <w:bCs/>
        </w:rPr>
        <w:t>added</w:t>
      </w:r>
      <w:r w:rsidR="00585F79">
        <w:rPr>
          <w:bCs/>
        </w:rPr>
        <w:t xml:space="preserve"> </w:t>
      </w:r>
      <w:r w:rsidR="00315DF9">
        <w:rPr>
          <w:bCs/>
        </w:rPr>
        <w:t xml:space="preserve">that wanting to </w:t>
      </w:r>
      <w:r w:rsidR="003846CD">
        <w:rPr>
          <w:bCs/>
        </w:rPr>
        <w:t>proceed</w:t>
      </w:r>
      <w:r w:rsidR="00B15DC6">
        <w:rPr>
          <w:bCs/>
        </w:rPr>
        <w:t xml:space="preserve"> </w:t>
      </w:r>
      <w:r w:rsidR="000C24CB">
        <w:rPr>
          <w:bCs/>
        </w:rPr>
        <w:t>with</w:t>
      </w:r>
      <w:r w:rsidR="00B44494">
        <w:rPr>
          <w:bCs/>
        </w:rPr>
        <w:t xml:space="preserve"> </w:t>
      </w:r>
      <w:r w:rsidR="00DE4EB1">
        <w:rPr>
          <w:bCs/>
        </w:rPr>
        <w:t xml:space="preserve">correspondence and </w:t>
      </w:r>
      <w:r w:rsidR="00A252DB">
        <w:rPr>
          <w:bCs/>
        </w:rPr>
        <w:t xml:space="preserve">works </w:t>
      </w:r>
      <w:r w:rsidR="0003487A">
        <w:rPr>
          <w:bCs/>
        </w:rPr>
        <w:t xml:space="preserve">on </w:t>
      </w:r>
      <w:r w:rsidR="000C24CB">
        <w:rPr>
          <w:bCs/>
        </w:rPr>
        <w:t xml:space="preserve">Coop </w:t>
      </w:r>
      <w:r w:rsidR="0003487A">
        <w:rPr>
          <w:bCs/>
        </w:rPr>
        <w:t xml:space="preserve">land </w:t>
      </w:r>
      <w:r w:rsidR="00F80EC1">
        <w:rPr>
          <w:bCs/>
        </w:rPr>
        <w:t>mean</w:t>
      </w:r>
      <w:r w:rsidR="00315DF9">
        <w:rPr>
          <w:bCs/>
        </w:rPr>
        <w:t>t</w:t>
      </w:r>
      <w:r w:rsidR="00F80EC1">
        <w:rPr>
          <w:bCs/>
        </w:rPr>
        <w:t xml:space="preserve"> having to pay</w:t>
      </w:r>
      <w:r w:rsidR="00B15DC6">
        <w:rPr>
          <w:bCs/>
        </w:rPr>
        <w:t xml:space="preserve"> high legal fees. </w:t>
      </w:r>
    </w:p>
    <w:p w14:paraId="30ED5917" w14:textId="15C183F0" w:rsidR="00582B1F" w:rsidRDefault="00514CA5" w:rsidP="00B056E6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Councillors agreed to </w:t>
      </w:r>
      <w:r w:rsidR="007D6DF0">
        <w:rPr>
          <w:bCs/>
        </w:rPr>
        <w:t xml:space="preserve">split </w:t>
      </w:r>
      <w:r>
        <w:rPr>
          <w:bCs/>
        </w:rPr>
        <w:t xml:space="preserve">the works </w:t>
      </w:r>
      <w:r w:rsidR="007D6DF0">
        <w:rPr>
          <w:bCs/>
        </w:rPr>
        <w:t>into</w:t>
      </w:r>
      <w:r w:rsidR="002A08BE">
        <w:rPr>
          <w:bCs/>
        </w:rPr>
        <w:t xml:space="preserve"> </w:t>
      </w:r>
      <w:r w:rsidR="00665BB4">
        <w:rPr>
          <w:bCs/>
        </w:rPr>
        <w:t xml:space="preserve">3 </w:t>
      </w:r>
      <w:r w:rsidR="002A08BE">
        <w:rPr>
          <w:bCs/>
        </w:rPr>
        <w:t>different</w:t>
      </w:r>
      <w:r w:rsidR="007D6DF0">
        <w:rPr>
          <w:bCs/>
        </w:rPr>
        <w:t xml:space="preserve"> phases</w:t>
      </w:r>
      <w:r w:rsidR="005470B5">
        <w:rPr>
          <w:bCs/>
        </w:rPr>
        <w:t xml:space="preserve"> of the same scheme</w:t>
      </w:r>
      <w:r w:rsidR="00FC1D31">
        <w:rPr>
          <w:bCs/>
        </w:rPr>
        <w:t>, to include the section on Coop land for</w:t>
      </w:r>
      <w:r w:rsidR="00737F20">
        <w:rPr>
          <w:bCs/>
        </w:rPr>
        <w:t xml:space="preserve"> </w:t>
      </w:r>
      <w:r w:rsidR="00AF3839">
        <w:rPr>
          <w:bCs/>
        </w:rPr>
        <w:t xml:space="preserve">possible </w:t>
      </w:r>
      <w:r w:rsidR="00DE4399">
        <w:rPr>
          <w:bCs/>
        </w:rPr>
        <w:t xml:space="preserve">action in the future. </w:t>
      </w:r>
    </w:p>
    <w:p w14:paraId="15937336" w14:textId="6551FB2A" w:rsidR="00CF3CA8" w:rsidRDefault="00582B1F" w:rsidP="00B056E6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Phase 1: </w:t>
      </w:r>
      <w:r w:rsidR="00542BDC">
        <w:rPr>
          <w:bCs/>
        </w:rPr>
        <w:t xml:space="preserve">From Old Station Way </w:t>
      </w:r>
      <w:r w:rsidR="00CF3CA8">
        <w:rPr>
          <w:bCs/>
        </w:rPr>
        <w:t xml:space="preserve">to </w:t>
      </w:r>
      <w:r w:rsidR="00542BDC">
        <w:rPr>
          <w:bCs/>
        </w:rPr>
        <w:t xml:space="preserve">edge of </w:t>
      </w:r>
      <w:proofErr w:type="spellStart"/>
      <w:r w:rsidR="00CF3CA8">
        <w:rPr>
          <w:bCs/>
        </w:rPr>
        <w:t>Pyart</w:t>
      </w:r>
      <w:proofErr w:type="spellEnd"/>
      <w:r w:rsidR="00CF3CA8">
        <w:rPr>
          <w:bCs/>
        </w:rPr>
        <w:t xml:space="preserve"> Court</w:t>
      </w:r>
      <w:r w:rsidR="00542BDC">
        <w:rPr>
          <w:bCs/>
        </w:rPr>
        <w:t>, before Coop service road</w:t>
      </w:r>
      <w:r w:rsidR="00F80FE9">
        <w:rPr>
          <w:bCs/>
        </w:rPr>
        <w:t>.</w:t>
      </w:r>
    </w:p>
    <w:p w14:paraId="0E3D6D9C" w14:textId="4C5131CD" w:rsidR="006D624A" w:rsidRDefault="00CF3CA8" w:rsidP="00B056E6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Phase 2: </w:t>
      </w:r>
      <w:r w:rsidR="00542BDC">
        <w:rPr>
          <w:bCs/>
        </w:rPr>
        <w:t xml:space="preserve">From </w:t>
      </w:r>
      <w:r>
        <w:rPr>
          <w:bCs/>
        </w:rPr>
        <w:t xml:space="preserve">Coop </w:t>
      </w:r>
      <w:r w:rsidR="00542BDC">
        <w:rPr>
          <w:bCs/>
        </w:rPr>
        <w:t>s</w:t>
      </w:r>
      <w:r>
        <w:rPr>
          <w:bCs/>
        </w:rPr>
        <w:t xml:space="preserve">ervice road to </w:t>
      </w:r>
      <w:r w:rsidR="006D624A">
        <w:rPr>
          <w:bCs/>
        </w:rPr>
        <w:t>trolley bay</w:t>
      </w:r>
      <w:r w:rsidR="00110F77">
        <w:rPr>
          <w:bCs/>
        </w:rPr>
        <w:t xml:space="preserve"> within car park. </w:t>
      </w:r>
    </w:p>
    <w:p w14:paraId="0FBAC675" w14:textId="376C226F" w:rsidR="003F1692" w:rsidRDefault="00653E32" w:rsidP="00B056E6">
      <w:pPr>
        <w:pStyle w:val="ListParagraph"/>
        <w:ind w:left="371"/>
        <w:contextualSpacing/>
        <w:rPr>
          <w:bCs/>
        </w:rPr>
      </w:pPr>
      <w:r>
        <w:rPr>
          <w:bCs/>
        </w:rPr>
        <w:t>This work t</w:t>
      </w:r>
      <w:r w:rsidR="00A72E54">
        <w:rPr>
          <w:bCs/>
        </w:rPr>
        <w:t>i</w:t>
      </w:r>
      <w:r>
        <w:rPr>
          <w:bCs/>
        </w:rPr>
        <w:t xml:space="preserve">es in with the </w:t>
      </w:r>
      <w:r w:rsidR="009F094B" w:rsidRPr="009F094B">
        <w:rPr>
          <w:bCs/>
        </w:rPr>
        <w:t>Rural England Prosperity Fund</w:t>
      </w:r>
      <w:r w:rsidR="009F094B">
        <w:rPr>
          <w:bCs/>
        </w:rPr>
        <w:t xml:space="preserve"> (</w:t>
      </w:r>
      <w:r>
        <w:rPr>
          <w:bCs/>
        </w:rPr>
        <w:t>R</w:t>
      </w:r>
      <w:r w:rsidR="0061707C">
        <w:rPr>
          <w:bCs/>
        </w:rPr>
        <w:t>EPF</w:t>
      </w:r>
      <w:r w:rsidR="009F094B">
        <w:rPr>
          <w:bCs/>
        </w:rPr>
        <w:t>)</w:t>
      </w:r>
      <w:r>
        <w:rPr>
          <w:bCs/>
        </w:rPr>
        <w:t xml:space="preserve"> funding application, </w:t>
      </w:r>
      <w:r w:rsidR="00A42AC7">
        <w:rPr>
          <w:bCs/>
        </w:rPr>
        <w:t xml:space="preserve">which cannot be applied for until specifics are agreed upon and costings have been gathered. </w:t>
      </w:r>
    </w:p>
    <w:p w14:paraId="468F35F5" w14:textId="77777777" w:rsidR="0011260F" w:rsidRDefault="0011260F" w:rsidP="00B056E6">
      <w:pPr>
        <w:pStyle w:val="ListParagraph"/>
        <w:ind w:left="371"/>
        <w:contextualSpacing/>
        <w:rPr>
          <w:bCs/>
        </w:rPr>
      </w:pPr>
    </w:p>
    <w:p w14:paraId="3ACEB9B0" w14:textId="21F7B5FC" w:rsidR="007F336B" w:rsidRPr="006F3899" w:rsidRDefault="007F336B" w:rsidP="00B056E6">
      <w:pPr>
        <w:pStyle w:val="ListParagraph"/>
        <w:ind w:left="371"/>
        <w:contextualSpacing/>
        <w:rPr>
          <w:b/>
        </w:rPr>
      </w:pPr>
      <w:r w:rsidRPr="006F3899">
        <w:rPr>
          <w:b/>
        </w:rPr>
        <w:t>Recommendation</w:t>
      </w:r>
      <w:r w:rsidR="0061707C">
        <w:rPr>
          <w:b/>
        </w:rPr>
        <w:t xml:space="preserve"> 1</w:t>
      </w:r>
      <w:r w:rsidRPr="006F3899">
        <w:rPr>
          <w:b/>
        </w:rPr>
        <w:t xml:space="preserve">: </w:t>
      </w:r>
    </w:p>
    <w:p w14:paraId="21D89111" w14:textId="5ABC69C8" w:rsidR="00E65C54" w:rsidRDefault="0011260F" w:rsidP="00B056E6">
      <w:pPr>
        <w:pStyle w:val="ListParagraph"/>
        <w:ind w:left="371"/>
        <w:contextualSpacing/>
        <w:rPr>
          <w:b/>
        </w:rPr>
      </w:pPr>
      <w:r>
        <w:rPr>
          <w:b/>
        </w:rPr>
        <w:t>To l</w:t>
      </w:r>
      <w:r w:rsidR="00A125D1" w:rsidRPr="006F3899">
        <w:rPr>
          <w:b/>
        </w:rPr>
        <w:t xml:space="preserve">ook at </w:t>
      </w:r>
      <w:r w:rsidR="00354857">
        <w:rPr>
          <w:b/>
        </w:rPr>
        <w:t xml:space="preserve">self-funding </w:t>
      </w:r>
      <w:r>
        <w:rPr>
          <w:b/>
        </w:rPr>
        <w:t>the</w:t>
      </w:r>
      <w:r w:rsidR="00A125D1" w:rsidRPr="006F3899">
        <w:rPr>
          <w:b/>
        </w:rPr>
        <w:t xml:space="preserve"> amended version of </w:t>
      </w:r>
      <w:r w:rsidR="00546F6A">
        <w:rPr>
          <w:b/>
        </w:rPr>
        <w:t>the plan,</w:t>
      </w:r>
      <w:r w:rsidR="00A125D1" w:rsidRPr="006F3899">
        <w:rPr>
          <w:b/>
        </w:rPr>
        <w:t xml:space="preserve"> to </w:t>
      </w:r>
      <w:r w:rsidR="00546F6A">
        <w:rPr>
          <w:b/>
        </w:rPr>
        <w:t xml:space="preserve">cover </w:t>
      </w:r>
      <w:r w:rsidR="00A125D1" w:rsidRPr="006F3899">
        <w:rPr>
          <w:b/>
        </w:rPr>
        <w:t>the whole</w:t>
      </w:r>
      <w:r w:rsidR="00546F6A">
        <w:rPr>
          <w:b/>
        </w:rPr>
        <w:t xml:space="preserve"> </w:t>
      </w:r>
      <w:r w:rsidR="00A125D1" w:rsidRPr="006F3899">
        <w:rPr>
          <w:b/>
        </w:rPr>
        <w:t>distance</w:t>
      </w:r>
      <w:r w:rsidR="00E65C54">
        <w:rPr>
          <w:b/>
        </w:rPr>
        <w:t xml:space="preserve">. </w:t>
      </w:r>
    </w:p>
    <w:p w14:paraId="01AA7A10" w14:textId="30931E80" w:rsidR="00095643" w:rsidRPr="006F3899" w:rsidRDefault="00E65C54" w:rsidP="00B056E6">
      <w:pPr>
        <w:pStyle w:val="ListParagraph"/>
        <w:ind w:left="371"/>
        <w:contextualSpacing/>
        <w:rPr>
          <w:b/>
        </w:rPr>
      </w:pPr>
      <w:r>
        <w:rPr>
          <w:b/>
        </w:rPr>
        <w:t>T</w:t>
      </w:r>
      <w:r w:rsidR="002230D8">
        <w:rPr>
          <w:b/>
        </w:rPr>
        <w:t xml:space="preserve">o </w:t>
      </w:r>
      <w:r w:rsidR="00A125D1" w:rsidRPr="006F3899">
        <w:rPr>
          <w:b/>
        </w:rPr>
        <w:t>include th</w:t>
      </w:r>
      <w:r w:rsidR="0061707C">
        <w:rPr>
          <w:b/>
        </w:rPr>
        <w:t>is</w:t>
      </w:r>
      <w:r w:rsidR="00A125D1" w:rsidRPr="006F3899">
        <w:rPr>
          <w:b/>
        </w:rPr>
        <w:t xml:space="preserve"> in our thoughts for the REPF funding</w:t>
      </w:r>
    </w:p>
    <w:p w14:paraId="529AC421" w14:textId="77777777" w:rsidR="00A125D1" w:rsidRPr="006F3899" w:rsidRDefault="00A125D1" w:rsidP="00B056E6">
      <w:pPr>
        <w:pStyle w:val="ListParagraph"/>
        <w:ind w:left="371"/>
        <w:contextualSpacing/>
        <w:rPr>
          <w:b/>
        </w:rPr>
      </w:pPr>
    </w:p>
    <w:p w14:paraId="22C6474C" w14:textId="767AF3D0" w:rsidR="006F3899" w:rsidRPr="006F3899" w:rsidRDefault="0061707C" w:rsidP="006F3899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6F3899" w:rsidRPr="006F3899">
        <w:rPr>
          <w:b/>
        </w:rPr>
        <w:t>M</w:t>
      </w:r>
      <w:r>
        <w:rPr>
          <w:b/>
        </w:rPr>
        <w:t xml:space="preserve"> </w:t>
      </w:r>
      <w:r w:rsidR="006F3899" w:rsidRPr="006F3899">
        <w:rPr>
          <w:b/>
        </w:rPr>
        <w:t xml:space="preserve">Cox, </w:t>
      </w:r>
      <w:r>
        <w:rPr>
          <w:b/>
        </w:rPr>
        <w:t xml:space="preserve">seconded by Cllr </w:t>
      </w:r>
      <w:r w:rsidR="006F3899" w:rsidRPr="006F3899">
        <w:rPr>
          <w:b/>
        </w:rPr>
        <w:t>C</w:t>
      </w:r>
      <w:r>
        <w:rPr>
          <w:b/>
        </w:rPr>
        <w:t xml:space="preserve"> </w:t>
      </w:r>
      <w:r w:rsidR="006F3899" w:rsidRPr="006F3899">
        <w:rPr>
          <w:b/>
        </w:rPr>
        <w:t>E</w:t>
      </w:r>
      <w:r>
        <w:rPr>
          <w:b/>
        </w:rPr>
        <w:t>lsmore and unanimously agreed</w:t>
      </w:r>
    </w:p>
    <w:p w14:paraId="0B99B520" w14:textId="77777777" w:rsidR="006F3899" w:rsidRPr="006F3899" w:rsidRDefault="006F3899" w:rsidP="00B056E6">
      <w:pPr>
        <w:pStyle w:val="ListParagraph"/>
        <w:ind w:left="371"/>
        <w:contextualSpacing/>
        <w:rPr>
          <w:b/>
        </w:rPr>
      </w:pPr>
    </w:p>
    <w:p w14:paraId="3944C4AE" w14:textId="1219A51F" w:rsidR="006F3899" w:rsidRPr="006F3899" w:rsidRDefault="006F3899" w:rsidP="00B056E6">
      <w:pPr>
        <w:pStyle w:val="ListParagraph"/>
        <w:ind w:left="371"/>
        <w:contextualSpacing/>
        <w:rPr>
          <w:b/>
        </w:rPr>
      </w:pPr>
      <w:r w:rsidRPr="006F3899">
        <w:rPr>
          <w:b/>
        </w:rPr>
        <w:t>Recommendation</w:t>
      </w:r>
      <w:r w:rsidR="0061707C">
        <w:rPr>
          <w:b/>
        </w:rPr>
        <w:t xml:space="preserve"> 2</w:t>
      </w:r>
      <w:r w:rsidRPr="006F3899">
        <w:rPr>
          <w:b/>
        </w:rPr>
        <w:t>:</w:t>
      </w:r>
    </w:p>
    <w:p w14:paraId="3E6B5544" w14:textId="30A5AB28" w:rsidR="006F3899" w:rsidRDefault="0061707C" w:rsidP="00B056E6">
      <w:pPr>
        <w:pStyle w:val="ListParagraph"/>
        <w:ind w:left="371"/>
        <w:contextualSpacing/>
        <w:rPr>
          <w:b/>
        </w:rPr>
      </w:pPr>
      <w:r>
        <w:rPr>
          <w:b/>
        </w:rPr>
        <w:t>To respond to the Coop</w:t>
      </w:r>
      <w:r w:rsidR="006F3899" w:rsidRPr="006F3899">
        <w:rPr>
          <w:b/>
        </w:rPr>
        <w:t xml:space="preserve">, </w:t>
      </w:r>
      <w:r>
        <w:rPr>
          <w:b/>
        </w:rPr>
        <w:t xml:space="preserve">stating that we </w:t>
      </w:r>
      <w:r w:rsidR="006F3899" w:rsidRPr="006F3899">
        <w:rPr>
          <w:b/>
        </w:rPr>
        <w:t xml:space="preserve">appreciate </w:t>
      </w:r>
      <w:r>
        <w:rPr>
          <w:b/>
        </w:rPr>
        <w:t xml:space="preserve">the </w:t>
      </w:r>
      <w:r w:rsidR="006F3899" w:rsidRPr="006F3899">
        <w:rPr>
          <w:b/>
        </w:rPr>
        <w:t>offer of</w:t>
      </w:r>
      <w:r>
        <w:rPr>
          <w:b/>
        </w:rPr>
        <w:t xml:space="preserve"> a</w:t>
      </w:r>
      <w:r w:rsidR="006F3899" w:rsidRPr="006F3899">
        <w:rPr>
          <w:b/>
        </w:rPr>
        <w:t xml:space="preserve"> meeting</w:t>
      </w:r>
      <w:r w:rsidR="00CC33DD">
        <w:rPr>
          <w:b/>
        </w:rPr>
        <w:t>. However, we are now l</w:t>
      </w:r>
      <w:r w:rsidR="006F3899" w:rsidRPr="006F3899">
        <w:rPr>
          <w:b/>
        </w:rPr>
        <w:t xml:space="preserve">ooking to </w:t>
      </w:r>
      <w:r w:rsidR="00CC33DD">
        <w:rPr>
          <w:b/>
        </w:rPr>
        <w:t xml:space="preserve">complete works </w:t>
      </w:r>
      <w:r w:rsidR="006F3899" w:rsidRPr="006F3899">
        <w:rPr>
          <w:b/>
        </w:rPr>
        <w:t>in phase</w:t>
      </w:r>
      <w:r w:rsidR="00CC33DD">
        <w:rPr>
          <w:b/>
        </w:rPr>
        <w:t>s</w:t>
      </w:r>
      <w:r w:rsidR="00115E44">
        <w:rPr>
          <w:b/>
        </w:rPr>
        <w:t xml:space="preserve">, so are not </w:t>
      </w:r>
      <w:proofErr w:type="gramStart"/>
      <w:r w:rsidR="00115E44">
        <w:rPr>
          <w:b/>
        </w:rPr>
        <w:t>in a position</w:t>
      </w:r>
      <w:proofErr w:type="gramEnd"/>
      <w:r w:rsidR="00115E44">
        <w:rPr>
          <w:b/>
        </w:rPr>
        <w:t xml:space="preserve"> to continue </w:t>
      </w:r>
      <w:r w:rsidR="006F3899" w:rsidRPr="006F3899">
        <w:rPr>
          <w:b/>
        </w:rPr>
        <w:t>correspondence</w:t>
      </w:r>
      <w:r w:rsidR="000F5421">
        <w:rPr>
          <w:b/>
        </w:rPr>
        <w:t xml:space="preserve"> </w:t>
      </w:r>
      <w:proofErr w:type="gramStart"/>
      <w:r w:rsidR="000F5421">
        <w:rPr>
          <w:b/>
        </w:rPr>
        <w:t>at this time</w:t>
      </w:r>
      <w:proofErr w:type="gramEnd"/>
    </w:p>
    <w:p w14:paraId="6BB87895" w14:textId="77777777" w:rsidR="00115E44" w:rsidRPr="006F3899" w:rsidRDefault="00115E44" w:rsidP="00B056E6">
      <w:pPr>
        <w:pStyle w:val="ListParagraph"/>
        <w:ind w:left="371"/>
        <w:contextualSpacing/>
        <w:rPr>
          <w:b/>
        </w:rPr>
      </w:pPr>
    </w:p>
    <w:p w14:paraId="5BEB61F0" w14:textId="5B0D1D33" w:rsidR="00095643" w:rsidRPr="006F3899" w:rsidRDefault="00115E44" w:rsidP="00B056E6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6F3899" w:rsidRPr="006F3899">
        <w:rPr>
          <w:b/>
        </w:rPr>
        <w:t>M</w:t>
      </w:r>
      <w:r>
        <w:rPr>
          <w:b/>
        </w:rPr>
        <w:t xml:space="preserve"> </w:t>
      </w:r>
      <w:r w:rsidR="006F3899" w:rsidRPr="006F3899">
        <w:rPr>
          <w:b/>
        </w:rPr>
        <w:t>C</w:t>
      </w:r>
      <w:r>
        <w:rPr>
          <w:b/>
        </w:rPr>
        <w:t>ox, seconded by Cllr</w:t>
      </w:r>
      <w:r w:rsidR="006F3899" w:rsidRPr="006F3899">
        <w:rPr>
          <w:b/>
        </w:rPr>
        <w:t xml:space="preserve"> S</w:t>
      </w:r>
      <w:r>
        <w:rPr>
          <w:b/>
        </w:rPr>
        <w:t xml:space="preserve"> </w:t>
      </w:r>
      <w:r w:rsidR="006F3899" w:rsidRPr="006F3899">
        <w:rPr>
          <w:b/>
        </w:rPr>
        <w:t>C</w:t>
      </w:r>
      <w:r>
        <w:rPr>
          <w:b/>
        </w:rPr>
        <w:t xml:space="preserve">ox and </w:t>
      </w:r>
      <w:r w:rsidR="00B52B48" w:rsidRPr="00B52B48">
        <w:rPr>
          <w:b/>
        </w:rPr>
        <w:t>unanimously</w:t>
      </w:r>
      <w:r w:rsidR="00B52B48">
        <w:rPr>
          <w:b/>
        </w:rPr>
        <w:t xml:space="preserve"> agreed</w:t>
      </w:r>
    </w:p>
    <w:p w14:paraId="0F1E56F8" w14:textId="77777777" w:rsidR="00095643" w:rsidRPr="00B056E6" w:rsidRDefault="00095643" w:rsidP="00B056E6">
      <w:pPr>
        <w:pStyle w:val="ListParagraph"/>
        <w:ind w:left="371"/>
        <w:contextualSpacing/>
        <w:rPr>
          <w:bCs/>
        </w:rPr>
      </w:pPr>
    </w:p>
    <w:p w14:paraId="3A7C7DC9" w14:textId="6D2B8D68" w:rsidR="006C44A1" w:rsidRDefault="006C44A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ongoing maintenance of Active Travel path</w:t>
      </w:r>
    </w:p>
    <w:p w14:paraId="4AF885DD" w14:textId="2DE66CCB" w:rsidR="006F3899" w:rsidRPr="0032131B" w:rsidRDefault="0032131B" w:rsidP="006F3899">
      <w:pPr>
        <w:ind w:left="371"/>
        <w:rPr>
          <w:bCs/>
        </w:rPr>
      </w:pPr>
      <w:r w:rsidRPr="0032131B">
        <w:rPr>
          <w:bCs/>
        </w:rPr>
        <w:t xml:space="preserve">Cllr </w:t>
      </w:r>
      <w:r w:rsidR="00445369" w:rsidRPr="0032131B">
        <w:rPr>
          <w:bCs/>
        </w:rPr>
        <w:t>N</w:t>
      </w:r>
      <w:r w:rsidRPr="0032131B">
        <w:rPr>
          <w:bCs/>
        </w:rPr>
        <w:t xml:space="preserve"> Pe</w:t>
      </w:r>
      <w:r w:rsidR="00445369" w:rsidRPr="0032131B">
        <w:rPr>
          <w:bCs/>
        </w:rPr>
        <w:t xml:space="preserve">nny addressed </w:t>
      </w:r>
      <w:r w:rsidRPr="0032131B">
        <w:rPr>
          <w:bCs/>
        </w:rPr>
        <w:t xml:space="preserve">the </w:t>
      </w:r>
      <w:r w:rsidR="00445369" w:rsidRPr="0032131B">
        <w:rPr>
          <w:bCs/>
        </w:rPr>
        <w:t>room</w:t>
      </w:r>
      <w:r>
        <w:rPr>
          <w:bCs/>
        </w:rPr>
        <w:t xml:space="preserve"> and after some discussion </w:t>
      </w:r>
      <w:r w:rsidR="008D25BF">
        <w:rPr>
          <w:bCs/>
        </w:rPr>
        <w:t>it was agreed</w:t>
      </w:r>
      <w:r w:rsidR="00000E6A">
        <w:rPr>
          <w:bCs/>
        </w:rPr>
        <w:t xml:space="preserve"> </w:t>
      </w:r>
      <w:r w:rsidR="009640BA">
        <w:rPr>
          <w:bCs/>
        </w:rPr>
        <w:t xml:space="preserve">that </w:t>
      </w:r>
      <w:r w:rsidR="00000E6A">
        <w:rPr>
          <w:bCs/>
        </w:rPr>
        <w:t xml:space="preserve">implementation </w:t>
      </w:r>
      <w:r w:rsidR="009640BA">
        <w:rPr>
          <w:bCs/>
        </w:rPr>
        <w:t>of the path was to be by CTC</w:t>
      </w:r>
      <w:r w:rsidR="008B725F">
        <w:rPr>
          <w:bCs/>
        </w:rPr>
        <w:t>, with the</w:t>
      </w:r>
      <w:r w:rsidR="00367A7B">
        <w:rPr>
          <w:bCs/>
        </w:rPr>
        <w:t xml:space="preserve"> ongoing</w:t>
      </w:r>
      <w:r w:rsidR="008B725F">
        <w:rPr>
          <w:bCs/>
        </w:rPr>
        <w:t xml:space="preserve"> maintenance being </w:t>
      </w:r>
      <w:r w:rsidR="009F75F8">
        <w:rPr>
          <w:bCs/>
        </w:rPr>
        <w:t>covered by</w:t>
      </w:r>
      <w:r w:rsidR="008B725F">
        <w:rPr>
          <w:bCs/>
        </w:rPr>
        <w:t xml:space="preserve"> FoDDC. </w:t>
      </w:r>
    </w:p>
    <w:p w14:paraId="036A0484" w14:textId="77777777" w:rsidR="00C00D3E" w:rsidRDefault="00C00D3E" w:rsidP="006F3899">
      <w:pPr>
        <w:ind w:left="371"/>
        <w:rPr>
          <w:b/>
        </w:rPr>
      </w:pPr>
    </w:p>
    <w:p w14:paraId="09694582" w14:textId="48D59EA2" w:rsidR="00044072" w:rsidRDefault="00345479" w:rsidP="00044072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8B725F">
        <w:rPr>
          <w:b/>
        </w:rPr>
        <w:t xml:space="preserve">to </w:t>
      </w:r>
      <w:r>
        <w:rPr>
          <w:b/>
        </w:rPr>
        <w:t xml:space="preserve">go back </w:t>
      </w:r>
      <w:r w:rsidR="008B725F">
        <w:rPr>
          <w:b/>
        </w:rPr>
        <w:t xml:space="preserve">to FoDDC </w:t>
      </w:r>
      <w:r>
        <w:rPr>
          <w:b/>
        </w:rPr>
        <w:t xml:space="preserve">to </w:t>
      </w:r>
      <w:r w:rsidR="00A05912">
        <w:rPr>
          <w:b/>
        </w:rPr>
        <w:t>confirm</w:t>
      </w:r>
      <w:r w:rsidR="008B725F">
        <w:rPr>
          <w:b/>
        </w:rPr>
        <w:t xml:space="preserve"> CTC</w:t>
      </w:r>
      <w:r>
        <w:rPr>
          <w:b/>
        </w:rPr>
        <w:t xml:space="preserve"> </w:t>
      </w:r>
      <w:r w:rsidR="00A608D4">
        <w:rPr>
          <w:b/>
        </w:rPr>
        <w:t xml:space="preserve">will be </w:t>
      </w:r>
      <w:r>
        <w:rPr>
          <w:b/>
        </w:rPr>
        <w:t>fund</w:t>
      </w:r>
      <w:r w:rsidR="008B725F">
        <w:rPr>
          <w:b/>
        </w:rPr>
        <w:t>ing the</w:t>
      </w:r>
      <w:r>
        <w:rPr>
          <w:b/>
        </w:rPr>
        <w:t xml:space="preserve"> project but ongoing maintenance</w:t>
      </w:r>
      <w:r w:rsidR="00A608D4">
        <w:rPr>
          <w:b/>
        </w:rPr>
        <w:t xml:space="preserve"> is</w:t>
      </w:r>
      <w:r>
        <w:rPr>
          <w:b/>
        </w:rPr>
        <w:t xml:space="preserve"> to stay with</w:t>
      </w:r>
      <w:r w:rsidR="00A608D4">
        <w:rPr>
          <w:b/>
        </w:rPr>
        <w:t xml:space="preserve"> the</w:t>
      </w:r>
      <w:r>
        <w:rPr>
          <w:b/>
        </w:rPr>
        <w:t xml:space="preserve"> landowner</w:t>
      </w:r>
    </w:p>
    <w:p w14:paraId="37928AFB" w14:textId="77777777" w:rsidR="00345479" w:rsidRDefault="00345479" w:rsidP="00044072">
      <w:pPr>
        <w:pStyle w:val="ListParagraph"/>
        <w:ind w:left="371"/>
        <w:contextualSpacing/>
        <w:rPr>
          <w:b/>
        </w:rPr>
      </w:pPr>
    </w:p>
    <w:p w14:paraId="41E92DC2" w14:textId="3C94768C" w:rsidR="00345479" w:rsidRDefault="00B24AD5" w:rsidP="00044072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345479">
        <w:rPr>
          <w:b/>
        </w:rPr>
        <w:t>N Penny</w:t>
      </w:r>
      <w:r>
        <w:rPr>
          <w:b/>
        </w:rPr>
        <w:t>, seconded by Cllr</w:t>
      </w:r>
      <w:r w:rsidR="00345479">
        <w:rPr>
          <w:b/>
        </w:rPr>
        <w:t xml:space="preserve"> P</w:t>
      </w:r>
      <w:r>
        <w:rPr>
          <w:b/>
        </w:rPr>
        <w:t xml:space="preserve"> K</w:t>
      </w:r>
      <w:r w:rsidR="00345479">
        <w:rPr>
          <w:b/>
        </w:rPr>
        <w:t>ay</w:t>
      </w:r>
      <w:r>
        <w:rPr>
          <w:b/>
        </w:rPr>
        <w:t xml:space="preserve"> and unanimously agreed</w:t>
      </w:r>
    </w:p>
    <w:p w14:paraId="16F3B2AE" w14:textId="77777777" w:rsidR="00D41E50" w:rsidRDefault="00D41E50" w:rsidP="00044072">
      <w:pPr>
        <w:pStyle w:val="ListParagraph"/>
        <w:ind w:left="371"/>
        <w:contextualSpacing/>
        <w:rPr>
          <w:b/>
        </w:rPr>
      </w:pPr>
    </w:p>
    <w:p w14:paraId="1987F6DF" w14:textId="45E380AC" w:rsidR="00C723E7" w:rsidRDefault="00C723E7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REPF applications</w:t>
      </w:r>
    </w:p>
    <w:p w14:paraId="4E94A2A5" w14:textId="77777777" w:rsidR="00270D4F" w:rsidRDefault="00E156F7" w:rsidP="00E156F7">
      <w:pPr>
        <w:pStyle w:val="ListParagraph"/>
        <w:ind w:left="371"/>
        <w:contextualSpacing/>
        <w:rPr>
          <w:bCs/>
        </w:rPr>
      </w:pPr>
      <w:r>
        <w:rPr>
          <w:bCs/>
        </w:rPr>
        <w:t>The Town Clerk addressed the room stating that g</w:t>
      </w:r>
      <w:r w:rsidRPr="00E156F7">
        <w:rPr>
          <w:bCs/>
        </w:rPr>
        <w:t xml:space="preserve">uidance is needed on </w:t>
      </w:r>
      <w:r w:rsidR="008B789D">
        <w:rPr>
          <w:bCs/>
        </w:rPr>
        <w:t xml:space="preserve">the 3 REPF applications, 1 of which being a </w:t>
      </w:r>
      <w:r w:rsidRPr="00E156F7">
        <w:rPr>
          <w:bCs/>
        </w:rPr>
        <w:t>pocket park</w:t>
      </w:r>
      <w:r w:rsidR="008B789D">
        <w:rPr>
          <w:bCs/>
        </w:rPr>
        <w:t xml:space="preserve">. </w:t>
      </w:r>
    </w:p>
    <w:p w14:paraId="02019F4A" w14:textId="4BC620E4" w:rsidR="000A568B" w:rsidRDefault="003E2EAD" w:rsidP="00E156F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idea behind a pocket park was </w:t>
      </w:r>
      <w:r w:rsidR="00F32B2C">
        <w:rPr>
          <w:bCs/>
        </w:rPr>
        <w:t>explained</w:t>
      </w:r>
      <w:r w:rsidR="00D73FEC">
        <w:rPr>
          <w:bCs/>
        </w:rPr>
        <w:t>,</w:t>
      </w:r>
      <w:r w:rsidR="00A90816">
        <w:rPr>
          <w:bCs/>
        </w:rPr>
        <w:t xml:space="preserve"> with the suggestion </w:t>
      </w:r>
      <w:r w:rsidR="00270D4F">
        <w:rPr>
          <w:bCs/>
        </w:rPr>
        <w:t>of a theme</w:t>
      </w:r>
      <w:r w:rsidR="007028D3">
        <w:rPr>
          <w:bCs/>
        </w:rPr>
        <w:t xml:space="preserve"> being</w:t>
      </w:r>
      <w:r w:rsidR="00270D4F">
        <w:rPr>
          <w:bCs/>
        </w:rPr>
        <w:t xml:space="preserve"> </w:t>
      </w:r>
      <w:r w:rsidR="00A90816">
        <w:rPr>
          <w:bCs/>
        </w:rPr>
        <w:t>around</w:t>
      </w:r>
      <w:r w:rsidR="00E156F7" w:rsidRPr="00E156F7">
        <w:rPr>
          <w:bCs/>
        </w:rPr>
        <w:t xml:space="preserve"> industrial-meets-nature</w:t>
      </w:r>
      <w:r w:rsidR="00270D4F">
        <w:rPr>
          <w:bCs/>
        </w:rPr>
        <w:t xml:space="preserve">, linking to </w:t>
      </w:r>
      <w:r w:rsidR="00E156F7" w:rsidRPr="00E156F7">
        <w:rPr>
          <w:bCs/>
        </w:rPr>
        <w:t xml:space="preserve">the railway museum. </w:t>
      </w:r>
      <w:r w:rsidR="00244EED">
        <w:rPr>
          <w:bCs/>
        </w:rPr>
        <w:t>This project l</w:t>
      </w:r>
      <w:r w:rsidR="00244EED" w:rsidRPr="00E156F7">
        <w:rPr>
          <w:bCs/>
        </w:rPr>
        <w:t>inks to active travel.</w:t>
      </w:r>
    </w:p>
    <w:p w14:paraId="1DEF862A" w14:textId="1F4FC9F7" w:rsidR="000B0594" w:rsidRPr="00E91AF1" w:rsidRDefault="000A568B" w:rsidP="00E91AF1">
      <w:pPr>
        <w:pStyle w:val="ListParagraph"/>
        <w:ind w:left="371"/>
        <w:contextualSpacing/>
        <w:rPr>
          <w:bCs/>
        </w:rPr>
      </w:pPr>
      <w:r w:rsidRPr="00E156F7">
        <w:rPr>
          <w:bCs/>
        </w:rPr>
        <w:t>Photos</w:t>
      </w:r>
      <w:r>
        <w:rPr>
          <w:bCs/>
        </w:rPr>
        <w:t xml:space="preserve"> of example</w:t>
      </w:r>
      <w:r w:rsidRPr="00E156F7">
        <w:rPr>
          <w:bCs/>
        </w:rPr>
        <w:t xml:space="preserve"> were shared</w:t>
      </w:r>
      <w:r w:rsidR="007A0A00">
        <w:rPr>
          <w:bCs/>
        </w:rPr>
        <w:t xml:space="preserve">, and a </w:t>
      </w:r>
      <w:r w:rsidR="00591D51" w:rsidRPr="007A0A00">
        <w:rPr>
          <w:bCs/>
        </w:rPr>
        <w:t>suggestion of contacting local artist</w:t>
      </w:r>
      <w:r w:rsidR="007A0A00">
        <w:rPr>
          <w:bCs/>
        </w:rPr>
        <w:t>s was made.</w:t>
      </w:r>
    </w:p>
    <w:p w14:paraId="04A68AF1" w14:textId="0DDC298E" w:rsidR="00044072" w:rsidRDefault="001C5C53" w:rsidP="00244EED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also added that </w:t>
      </w:r>
      <w:r w:rsidR="00957305">
        <w:rPr>
          <w:bCs/>
        </w:rPr>
        <w:t xml:space="preserve">local </w:t>
      </w:r>
      <w:r w:rsidR="00E156F7" w:rsidRPr="00E156F7">
        <w:rPr>
          <w:bCs/>
        </w:rPr>
        <w:t xml:space="preserve">Schools </w:t>
      </w:r>
      <w:r>
        <w:rPr>
          <w:bCs/>
        </w:rPr>
        <w:t>could</w:t>
      </w:r>
      <w:r w:rsidR="00E156F7" w:rsidRPr="00E156F7">
        <w:rPr>
          <w:bCs/>
        </w:rPr>
        <w:t xml:space="preserve"> help </w:t>
      </w:r>
      <w:r w:rsidR="000B0594">
        <w:rPr>
          <w:bCs/>
        </w:rPr>
        <w:t>guide</w:t>
      </w:r>
      <w:r w:rsidR="00E156F7" w:rsidRPr="00E156F7">
        <w:rPr>
          <w:bCs/>
        </w:rPr>
        <w:t xml:space="preserve"> </w:t>
      </w:r>
      <w:r w:rsidR="00E5558E">
        <w:rPr>
          <w:bCs/>
        </w:rPr>
        <w:t>the decision of which scheme to use</w:t>
      </w:r>
      <w:r w:rsidR="00E156F7" w:rsidRPr="00E156F7">
        <w:rPr>
          <w:bCs/>
        </w:rPr>
        <w:t xml:space="preserve">. </w:t>
      </w:r>
    </w:p>
    <w:p w14:paraId="4281046F" w14:textId="77777777" w:rsidR="00673832" w:rsidRDefault="00673832" w:rsidP="00244EED">
      <w:pPr>
        <w:pStyle w:val="ListParagraph"/>
        <w:ind w:left="371"/>
        <w:contextualSpacing/>
        <w:rPr>
          <w:bCs/>
        </w:rPr>
      </w:pPr>
    </w:p>
    <w:p w14:paraId="52DAE5AC" w14:textId="74DF5588" w:rsidR="003F24F8" w:rsidRDefault="003F24F8" w:rsidP="002F6534">
      <w:pPr>
        <w:pStyle w:val="ListParagraph"/>
        <w:ind w:left="371"/>
        <w:contextualSpacing/>
        <w:rPr>
          <w:b/>
        </w:rPr>
      </w:pPr>
      <w:r w:rsidRPr="00D0335A">
        <w:rPr>
          <w:b/>
        </w:rPr>
        <w:t xml:space="preserve">Recommendation: </w:t>
      </w:r>
      <w:r w:rsidR="00D0335A" w:rsidRPr="00D0335A">
        <w:rPr>
          <w:b/>
        </w:rPr>
        <w:t>to</w:t>
      </w:r>
      <w:r w:rsidR="00D0335A">
        <w:rPr>
          <w:bCs/>
        </w:rPr>
        <w:t xml:space="preserve"> </w:t>
      </w:r>
      <w:r w:rsidR="00625840" w:rsidRPr="00D0335A">
        <w:rPr>
          <w:b/>
        </w:rPr>
        <w:t xml:space="preserve">allow </w:t>
      </w:r>
      <w:r w:rsidR="00D0335A">
        <w:rPr>
          <w:b/>
        </w:rPr>
        <w:t>the CTC t</w:t>
      </w:r>
      <w:r w:rsidR="00625840" w:rsidRPr="00D0335A">
        <w:rPr>
          <w:b/>
        </w:rPr>
        <w:t>eam delegated auth</w:t>
      </w:r>
      <w:r w:rsidR="00D0335A">
        <w:rPr>
          <w:b/>
        </w:rPr>
        <w:t>ority</w:t>
      </w:r>
      <w:r w:rsidR="00625840" w:rsidRPr="00D0335A">
        <w:rPr>
          <w:b/>
        </w:rPr>
        <w:t xml:space="preserve"> to </w:t>
      </w:r>
      <w:r w:rsidR="00FF0A08">
        <w:rPr>
          <w:b/>
        </w:rPr>
        <w:t>p</w:t>
      </w:r>
      <w:r w:rsidR="00625840" w:rsidRPr="00D0335A">
        <w:rPr>
          <w:b/>
        </w:rPr>
        <w:t>ut together</w:t>
      </w:r>
      <w:r w:rsidR="00FF0A08">
        <w:rPr>
          <w:b/>
        </w:rPr>
        <w:t xml:space="preserve"> a</w:t>
      </w:r>
      <w:r w:rsidR="00625840" w:rsidRPr="00D0335A">
        <w:rPr>
          <w:b/>
        </w:rPr>
        <w:t xml:space="preserve"> concept to use in </w:t>
      </w:r>
      <w:r w:rsidR="00FF0A08">
        <w:rPr>
          <w:b/>
        </w:rPr>
        <w:t xml:space="preserve">REPF </w:t>
      </w:r>
      <w:r w:rsidR="00625840" w:rsidRPr="00D0335A">
        <w:rPr>
          <w:b/>
        </w:rPr>
        <w:t>application</w:t>
      </w:r>
    </w:p>
    <w:p w14:paraId="596B71A0" w14:textId="77777777" w:rsidR="00D61921" w:rsidRDefault="00D61921" w:rsidP="002F6534">
      <w:pPr>
        <w:pStyle w:val="ListParagraph"/>
        <w:ind w:left="371"/>
        <w:contextualSpacing/>
        <w:rPr>
          <w:b/>
        </w:rPr>
      </w:pPr>
    </w:p>
    <w:p w14:paraId="470EC57F" w14:textId="77777777" w:rsidR="00D61921" w:rsidRPr="002F6534" w:rsidRDefault="00D61921" w:rsidP="002F6534">
      <w:pPr>
        <w:pStyle w:val="ListParagraph"/>
        <w:ind w:left="371"/>
        <w:contextualSpacing/>
        <w:rPr>
          <w:bCs/>
        </w:rPr>
      </w:pPr>
    </w:p>
    <w:p w14:paraId="6E7FCD3B" w14:textId="77777777" w:rsidR="00C91673" w:rsidRDefault="00C91673" w:rsidP="00044072">
      <w:pPr>
        <w:pStyle w:val="ListParagraph"/>
        <w:ind w:left="371"/>
        <w:contextualSpacing/>
        <w:rPr>
          <w:bCs/>
        </w:rPr>
      </w:pPr>
    </w:p>
    <w:p w14:paraId="5B8C2704" w14:textId="09B20279" w:rsidR="00746432" w:rsidRPr="00D0335A" w:rsidRDefault="008B725F" w:rsidP="00044072">
      <w:pPr>
        <w:pStyle w:val="ListParagraph"/>
        <w:ind w:left="371"/>
        <w:contextualSpacing/>
        <w:rPr>
          <w:b/>
        </w:rPr>
      </w:pPr>
      <w:r w:rsidRPr="00D0335A">
        <w:rPr>
          <w:b/>
        </w:rPr>
        <w:t xml:space="preserve">Proposed by Cllr </w:t>
      </w:r>
      <w:r w:rsidR="00746432" w:rsidRPr="00D0335A">
        <w:rPr>
          <w:b/>
        </w:rPr>
        <w:t xml:space="preserve">M Beard, </w:t>
      </w:r>
      <w:r w:rsidRPr="00D0335A">
        <w:rPr>
          <w:b/>
        </w:rPr>
        <w:t>seconde</w:t>
      </w:r>
      <w:r w:rsidR="00EA7E89" w:rsidRPr="00D0335A">
        <w:rPr>
          <w:b/>
        </w:rPr>
        <w:t xml:space="preserve">d by Cllr </w:t>
      </w:r>
      <w:r w:rsidR="00746432" w:rsidRPr="00D0335A">
        <w:rPr>
          <w:b/>
        </w:rPr>
        <w:t>R Dix</w:t>
      </w:r>
      <w:r w:rsidR="00270B3C" w:rsidRPr="00D0335A">
        <w:rPr>
          <w:b/>
        </w:rPr>
        <w:t xml:space="preserve"> and </w:t>
      </w:r>
      <w:r w:rsidR="00D0335A" w:rsidRPr="00D0335A">
        <w:rPr>
          <w:b/>
        </w:rPr>
        <w:t>unanimously agreed</w:t>
      </w:r>
    </w:p>
    <w:p w14:paraId="50E61086" w14:textId="77777777" w:rsidR="00746432" w:rsidRPr="00044072" w:rsidRDefault="00746432" w:rsidP="00044072">
      <w:pPr>
        <w:pStyle w:val="ListParagraph"/>
        <w:ind w:left="371"/>
        <w:contextualSpacing/>
        <w:rPr>
          <w:bCs/>
        </w:rPr>
      </w:pPr>
    </w:p>
    <w:p w14:paraId="245E31F0" w14:textId="21371646" w:rsidR="00C37792" w:rsidRDefault="00C37792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</w:t>
      </w:r>
      <w:r w:rsidR="001052E2">
        <w:rPr>
          <w:b/>
        </w:rPr>
        <w:t xml:space="preserve"> quote</w:t>
      </w:r>
      <w:r w:rsidR="00370622">
        <w:rPr>
          <w:b/>
        </w:rPr>
        <w:t>s</w:t>
      </w:r>
      <w:r w:rsidR="001052E2">
        <w:rPr>
          <w:b/>
        </w:rPr>
        <w:t xml:space="preserve"> for DEC</w:t>
      </w:r>
      <w:r w:rsidR="00485D29">
        <w:rPr>
          <w:b/>
        </w:rPr>
        <w:t xml:space="preserve"> assessment</w:t>
      </w:r>
    </w:p>
    <w:p w14:paraId="18AD3B42" w14:textId="6CB59FC5" w:rsidR="00BE6BE7" w:rsidRDefault="00E94F34" w:rsidP="00746432">
      <w:pPr>
        <w:ind w:left="371"/>
        <w:rPr>
          <w:bCs/>
        </w:rPr>
      </w:pPr>
      <w:r>
        <w:rPr>
          <w:bCs/>
        </w:rPr>
        <w:t xml:space="preserve">The Town Clerk </w:t>
      </w:r>
      <w:r w:rsidR="00AA6FC7">
        <w:rPr>
          <w:bCs/>
        </w:rPr>
        <w:t>explained t</w:t>
      </w:r>
      <w:r w:rsidR="00B47AA0">
        <w:rPr>
          <w:bCs/>
        </w:rPr>
        <w:t xml:space="preserve">he need to renew </w:t>
      </w:r>
      <w:r w:rsidR="00737602">
        <w:rPr>
          <w:bCs/>
        </w:rPr>
        <w:t>the</w:t>
      </w:r>
      <w:r w:rsidR="00F2374A">
        <w:rPr>
          <w:bCs/>
        </w:rPr>
        <w:t xml:space="preserve"> </w:t>
      </w:r>
      <w:r w:rsidR="00F2374A" w:rsidRPr="00F2374A">
        <w:rPr>
          <w:bCs/>
        </w:rPr>
        <w:t>Display Energy Certificate</w:t>
      </w:r>
      <w:r w:rsidR="00737602">
        <w:rPr>
          <w:bCs/>
        </w:rPr>
        <w:t xml:space="preserve"> </w:t>
      </w:r>
      <w:r w:rsidR="00F2374A">
        <w:rPr>
          <w:bCs/>
        </w:rPr>
        <w:t>(</w:t>
      </w:r>
      <w:r w:rsidR="00AA6FC7">
        <w:rPr>
          <w:bCs/>
        </w:rPr>
        <w:t>DEC</w:t>
      </w:r>
      <w:r w:rsidR="00F2374A">
        <w:rPr>
          <w:bCs/>
        </w:rPr>
        <w:t>)</w:t>
      </w:r>
      <w:r w:rsidR="00AA6FC7">
        <w:rPr>
          <w:bCs/>
        </w:rPr>
        <w:t xml:space="preserve"> </w:t>
      </w:r>
      <w:r w:rsidR="00737602">
        <w:rPr>
          <w:bCs/>
        </w:rPr>
        <w:t xml:space="preserve">for 4 Mushet Walk, stating that it expires in </w:t>
      </w:r>
      <w:r w:rsidR="000F2474">
        <w:rPr>
          <w:bCs/>
        </w:rPr>
        <w:t xml:space="preserve">September </w:t>
      </w:r>
      <w:r w:rsidR="00B47AA0">
        <w:rPr>
          <w:bCs/>
        </w:rPr>
        <w:t xml:space="preserve">and is on the leaseholder to arrange, not the landlord. </w:t>
      </w:r>
      <w:r w:rsidR="000F2474">
        <w:rPr>
          <w:bCs/>
        </w:rPr>
        <w:t xml:space="preserve">It was noted that the </w:t>
      </w:r>
      <w:r w:rsidR="00BE6BE7">
        <w:rPr>
          <w:bCs/>
        </w:rPr>
        <w:t xml:space="preserve">DEC </w:t>
      </w:r>
      <w:r w:rsidR="000F2474">
        <w:rPr>
          <w:bCs/>
        </w:rPr>
        <w:t xml:space="preserve">is </w:t>
      </w:r>
      <w:r w:rsidR="00BE6BE7">
        <w:rPr>
          <w:bCs/>
        </w:rPr>
        <w:t>specifically for public buildings</w:t>
      </w:r>
      <w:r w:rsidR="000F2474">
        <w:rPr>
          <w:bCs/>
        </w:rPr>
        <w:t>.</w:t>
      </w:r>
    </w:p>
    <w:p w14:paraId="49CB7F7E" w14:textId="77777777" w:rsidR="00BE6BE7" w:rsidRDefault="00BE6BE7" w:rsidP="00746432">
      <w:pPr>
        <w:ind w:left="371"/>
        <w:rPr>
          <w:bCs/>
        </w:rPr>
      </w:pPr>
    </w:p>
    <w:p w14:paraId="502FFBFF" w14:textId="4172135D" w:rsidR="00BE6BE7" w:rsidRPr="000F2474" w:rsidRDefault="00BE6BE7" w:rsidP="000F2474">
      <w:pPr>
        <w:ind w:left="371"/>
        <w:rPr>
          <w:b/>
        </w:rPr>
      </w:pPr>
      <w:r w:rsidRPr="000F2474">
        <w:rPr>
          <w:b/>
        </w:rPr>
        <w:t xml:space="preserve">Recommendation: </w:t>
      </w:r>
      <w:r w:rsidR="00F41866">
        <w:rPr>
          <w:b/>
        </w:rPr>
        <w:t xml:space="preserve">to appoint </w:t>
      </w:r>
      <w:r w:rsidR="00EE7741">
        <w:rPr>
          <w:b/>
        </w:rPr>
        <w:t>Quote 2 Cot</w:t>
      </w:r>
      <w:r w:rsidR="00AA49F6">
        <w:rPr>
          <w:b/>
        </w:rPr>
        <w:t xml:space="preserve">swold Energy </w:t>
      </w:r>
      <w:r w:rsidR="00F41866">
        <w:rPr>
          <w:b/>
        </w:rPr>
        <w:t xml:space="preserve">for the DEC assessment </w:t>
      </w:r>
    </w:p>
    <w:p w14:paraId="0995F341" w14:textId="77777777" w:rsidR="00EE73FB" w:rsidRPr="00F41866" w:rsidRDefault="00EE73FB" w:rsidP="00746432">
      <w:pPr>
        <w:ind w:left="371"/>
        <w:rPr>
          <w:b/>
        </w:rPr>
      </w:pPr>
    </w:p>
    <w:p w14:paraId="5105E62C" w14:textId="24C0168D" w:rsidR="00EE73FB" w:rsidRPr="00F41866" w:rsidRDefault="00F41866" w:rsidP="00746432">
      <w:pPr>
        <w:ind w:left="371"/>
        <w:rPr>
          <w:b/>
        </w:rPr>
      </w:pPr>
      <w:r w:rsidRPr="00F41866">
        <w:rPr>
          <w:b/>
        </w:rPr>
        <w:t xml:space="preserve">Proposed by Cllr </w:t>
      </w:r>
      <w:r w:rsidR="00EE73FB" w:rsidRPr="00F41866">
        <w:rPr>
          <w:b/>
        </w:rPr>
        <w:t xml:space="preserve">M Beard, </w:t>
      </w:r>
      <w:r w:rsidRPr="00F41866">
        <w:rPr>
          <w:b/>
        </w:rPr>
        <w:t xml:space="preserve">seconded by Cllr </w:t>
      </w:r>
      <w:r w:rsidR="00EE73FB" w:rsidRPr="00F41866">
        <w:rPr>
          <w:b/>
        </w:rPr>
        <w:t>S Cox,</w:t>
      </w:r>
      <w:r w:rsidRPr="00F41866">
        <w:rPr>
          <w:b/>
        </w:rPr>
        <w:t xml:space="preserve"> and</w:t>
      </w:r>
      <w:r w:rsidR="00EE73FB" w:rsidRPr="00F41866">
        <w:rPr>
          <w:b/>
        </w:rPr>
        <w:t xml:space="preserve"> </w:t>
      </w:r>
      <w:r w:rsidRPr="00F41866">
        <w:rPr>
          <w:b/>
        </w:rPr>
        <w:t>unanimously</w:t>
      </w:r>
      <w:r w:rsidR="006976E4" w:rsidRPr="00F41866">
        <w:rPr>
          <w:b/>
        </w:rPr>
        <w:t xml:space="preserve"> </w:t>
      </w:r>
      <w:r w:rsidRPr="00F41866">
        <w:rPr>
          <w:b/>
        </w:rPr>
        <w:t>agreed</w:t>
      </w:r>
    </w:p>
    <w:p w14:paraId="49CD983A" w14:textId="77777777" w:rsidR="00044072" w:rsidRDefault="00044072" w:rsidP="00044072">
      <w:pPr>
        <w:pStyle w:val="ListParagraph"/>
        <w:ind w:left="371"/>
        <w:contextualSpacing/>
        <w:rPr>
          <w:b/>
        </w:rPr>
      </w:pPr>
    </w:p>
    <w:p w14:paraId="6AE31B6A" w14:textId="31159F1C" w:rsidR="00F111F5" w:rsidRDefault="00F111F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for</w:t>
      </w:r>
      <w:r w:rsidR="00D173EA">
        <w:rPr>
          <w:b/>
        </w:rPr>
        <w:t xml:space="preserve"> levelling of</w:t>
      </w:r>
      <w:r>
        <w:rPr>
          <w:b/>
        </w:rPr>
        <w:t xml:space="preserve"> Cemetery plinth</w:t>
      </w:r>
    </w:p>
    <w:p w14:paraId="72725A4E" w14:textId="678E305F" w:rsidR="00892B82" w:rsidRDefault="0029382F" w:rsidP="00044072">
      <w:pPr>
        <w:pStyle w:val="ListParagraph"/>
        <w:ind w:left="371"/>
        <w:contextualSpacing/>
        <w:rPr>
          <w:bCs/>
        </w:rPr>
      </w:pPr>
      <w:r>
        <w:rPr>
          <w:bCs/>
        </w:rPr>
        <w:t>T</w:t>
      </w:r>
      <w:r w:rsidR="007E1F84">
        <w:rPr>
          <w:bCs/>
        </w:rPr>
        <w:t>he T</w:t>
      </w:r>
      <w:r>
        <w:rPr>
          <w:bCs/>
        </w:rPr>
        <w:t>own Clerk</w:t>
      </w:r>
      <w:r w:rsidR="007E1F84">
        <w:rPr>
          <w:bCs/>
        </w:rPr>
        <w:t xml:space="preserve"> updated </w:t>
      </w:r>
      <w:r w:rsidR="00A46292">
        <w:rPr>
          <w:bCs/>
        </w:rPr>
        <w:t xml:space="preserve">on progress with the Cemetery plinth, stating that the artist had great concerns over the pooling of </w:t>
      </w:r>
      <w:r w:rsidR="007C06E4">
        <w:rPr>
          <w:bCs/>
        </w:rPr>
        <w:t>rainwater</w:t>
      </w:r>
      <w:r w:rsidR="00A46292">
        <w:rPr>
          <w:bCs/>
        </w:rPr>
        <w:t xml:space="preserve"> on the surface</w:t>
      </w:r>
      <w:r w:rsidR="00AB4DB8">
        <w:rPr>
          <w:bCs/>
        </w:rPr>
        <w:t xml:space="preserve"> </w:t>
      </w:r>
      <w:r w:rsidR="006917D5">
        <w:rPr>
          <w:bCs/>
        </w:rPr>
        <w:t>and</w:t>
      </w:r>
      <w:r w:rsidR="00431E89">
        <w:rPr>
          <w:bCs/>
        </w:rPr>
        <w:t xml:space="preserve"> </w:t>
      </w:r>
      <w:r w:rsidR="00B428C1">
        <w:rPr>
          <w:bCs/>
        </w:rPr>
        <w:t>gathering underneath the land</w:t>
      </w:r>
      <w:r w:rsidR="00A46292">
        <w:rPr>
          <w:bCs/>
        </w:rPr>
        <w:t xml:space="preserve">, </w:t>
      </w:r>
      <w:r w:rsidR="00844B9E">
        <w:rPr>
          <w:bCs/>
        </w:rPr>
        <w:t xml:space="preserve">despite best efforts to cut channels into the plinth to help disperse the water. It was stated </w:t>
      </w:r>
      <w:r w:rsidR="00994040">
        <w:rPr>
          <w:bCs/>
        </w:rPr>
        <w:t>that the mural would not last</w:t>
      </w:r>
      <w:r w:rsidR="003C3642">
        <w:rPr>
          <w:bCs/>
        </w:rPr>
        <w:t xml:space="preserve"> very</w:t>
      </w:r>
      <w:r w:rsidR="00994040">
        <w:rPr>
          <w:bCs/>
        </w:rPr>
        <w:t xml:space="preserve"> long in such poor conditions.</w:t>
      </w:r>
    </w:p>
    <w:p w14:paraId="67603D9E" w14:textId="7B1D58B5" w:rsidR="002D644E" w:rsidRDefault="00740F87" w:rsidP="0004407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Quotes had been sought to </w:t>
      </w:r>
      <w:r w:rsidR="003C3642">
        <w:rPr>
          <w:bCs/>
        </w:rPr>
        <w:t xml:space="preserve">resurface </w:t>
      </w:r>
      <w:r>
        <w:rPr>
          <w:bCs/>
        </w:rPr>
        <w:t xml:space="preserve">the plinth. However, Councillors agreed the project was </w:t>
      </w:r>
      <w:r w:rsidR="003C3642">
        <w:rPr>
          <w:bCs/>
        </w:rPr>
        <w:t xml:space="preserve">now </w:t>
      </w:r>
      <w:r w:rsidR="00650DEA">
        <w:rPr>
          <w:bCs/>
        </w:rPr>
        <w:t xml:space="preserve">starting to become more costly than first anticipated. </w:t>
      </w:r>
    </w:p>
    <w:p w14:paraId="63C70ACD" w14:textId="77777777" w:rsidR="00AC428F" w:rsidRDefault="00AC428F" w:rsidP="00044072">
      <w:pPr>
        <w:pStyle w:val="ListParagraph"/>
        <w:ind w:left="371"/>
        <w:contextualSpacing/>
        <w:rPr>
          <w:bCs/>
        </w:rPr>
      </w:pPr>
    </w:p>
    <w:p w14:paraId="29667EF6" w14:textId="03BF4839" w:rsidR="00DE04D7" w:rsidRPr="0074490C" w:rsidRDefault="00DE04D7" w:rsidP="0074490C">
      <w:pPr>
        <w:pStyle w:val="ListParagraph"/>
        <w:ind w:left="371"/>
        <w:contextualSpacing/>
        <w:rPr>
          <w:b/>
        </w:rPr>
      </w:pPr>
      <w:r w:rsidRPr="0074490C">
        <w:rPr>
          <w:b/>
        </w:rPr>
        <w:t>Recommend</w:t>
      </w:r>
      <w:r w:rsidR="00291CD7" w:rsidRPr="0074490C">
        <w:rPr>
          <w:b/>
        </w:rPr>
        <w:t>ation:</w:t>
      </w:r>
      <w:r w:rsidR="003724F1" w:rsidRPr="0074490C">
        <w:rPr>
          <w:b/>
        </w:rPr>
        <w:t xml:space="preserve"> to rethink the project, with the </w:t>
      </w:r>
      <w:r w:rsidR="003D10AB" w:rsidRPr="0074490C">
        <w:rPr>
          <w:b/>
        </w:rPr>
        <w:t>po</w:t>
      </w:r>
      <w:r w:rsidR="003D10AB">
        <w:rPr>
          <w:b/>
        </w:rPr>
        <w:t>ssibility</w:t>
      </w:r>
      <w:r w:rsidR="00C1459B" w:rsidRPr="0074490C">
        <w:rPr>
          <w:b/>
        </w:rPr>
        <w:t xml:space="preserve"> of stopping it, subject to </w:t>
      </w:r>
      <w:r w:rsidR="0074490C" w:rsidRPr="0074490C">
        <w:rPr>
          <w:b/>
        </w:rPr>
        <w:t xml:space="preserve">artists guidance and agreement </w:t>
      </w:r>
    </w:p>
    <w:p w14:paraId="155884BD" w14:textId="77777777" w:rsidR="0070475B" w:rsidRDefault="0070475B" w:rsidP="00044072">
      <w:pPr>
        <w:pStyle w:val="ListParagraph"/>
        <w:ind w:left="371"/>
        <w:contextualSpacing/>
        <w:rPr>
          <w:bCs/>
        </w:rPr>
      </w:pPr>
    </w:p>
    <w:p w14:paraId="0A65DC18" w14:textId="2885B2BA" w:rsidR="00DE04D7" w:rsidRPr="0038737B" w:rsidRDefault="0074490C" w:rsidP="00044072">
      <w:pPr>
        <w:pStyle w:val="ListParagraph"/>
        <w:ind w:left="371"/>
        <w:contextualSpacing/>
        <w:rPr>
          <w:b/>
        </w:rPr>
      </w:pPr>
      <w:r w:rsidRPr="0038737B">
        <w:rPr>
          <w:b/>
        </w:rPr>
        <w:t xml:space="preserve">Proposed by Cllr </w:t>
      </w:r>
      <w:r w:rsidR="00DE04D7" w:rsidRPr="0038737B">
        <w:rPr>
          <w:b/>
        </w:rPr>
        <w:t>C</w:t>
      </w:r>
      <w:r w:rsidR="00567007" w:rsidRPr="0038737B">
        <w:rPr>
          <w:b/>
        </w:rPr>
        <w:t xml:space="preserve"> </w:t>
      </w:r>
      <w:r w:rsidR="00DE04D7" w:rsidRPr="0038737B">
        <w:rPr>
          <w:b/>
        </w:rPr>
        <w:t>E</w:t>
      </w:r>
      <w:r w:rsidR="00567007" w:rsidRPr="0038737B">
        <w:rPr>
          <w:b/>
        </w:rPr>
        <w:t>lsmore</w:t>
      </w:r>
      <w:r w:rsidR="00CE53FE" w:rsidRPr="0038737B">
        <w:rPr>
          <w:b/>
        </w:rPr>
        <w:t>, seconded by Cllr</w:t>
      </w:r>
      <w:r w:rsidR="00DE04D7" w:rsidRPr="0038737B">
        <w:rPr>
          <w:b/>
        </w:rPr>
        <w:t xml:space="preserve"> M</w:t>
      </w:r>
      <w:r w:rsidR="000429A1" w:rsidRPr="0038737B">
        <w:rPr>
          <w:b/>
        </w:rPr>
        <w:t xml:space="preserve"> </w:t>
      </w:r>
      <w:r w:rsidR="00DE04D7" w:rsidRPr="0038737B">
        <w:rPr>
          <w:b/>
        </w:rPr>
        <w:t>G</w:t>
      </w:r>
      <w:r w:rsidR="000429A1" w:rsidRPr="0038737B">
        <w:rPr>
          <w:b/>
        </w:rPr>
        <w:t>etgood and</w:t>
      </w:r>
      <w:r w:rsidR="0023241A" w:rsidRPr="0038737B">
        <w:rPr>
          <w:b/>
        </w:rPr>
        <w:t xml:space="preserve"> </w:t>
      </w:r>
      <w:r w:rsidR="004668BA" w:rsidRPr="0038737B">
        <w:rPr>
          <w:b/>
        </w:rPr>
        <w:t>carried by majority</w:t>
      </w:r>
    </w:p>
    <w:p w14:paraId="7F0989B4" w14:textId="77777777" w:rsidR="002D644E" w:rsidRPr="00044072" w:rsidRDefault="002D644E" w:rsidP="00044072">
      <w:pPr>
        <w:pStyle w:val="ListParagraph"/>
        <w:ind w:left="371"/>
        <w:contextualSpacing/>
        <w:rPr>
          <w:bCs/>
        </w:rPr>
      </w:pPr>
    </w:p>
    <w:p w14:paraId="3F4CB255" w14:textId="08CB059A" w:rsidR="00044072" w:rsidRDefault="002412FA" w:rsidP="0004407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request for bench in </w:t>
      </w:r>
      <w:r w:rsidR="00B21CFA">
        <w:rPr>
          <w:b/>
        </w:rPr>
        <w:t>Garden of Remembrance</w:t>
      </w:r>
    </w:p>
    <w:p w14:paraId="4D480730" w14:textId="16E4A287" w:rsidR="00044072" w:rsidRDefault="002B4570" w:rsidP="00C87B41">
      <w:pPr>
        <w:ind w:left="371"/>
        <w:contextualSpacing/>
        <w:rPr>
          <w:bCs/>
        </w:rPr>
      </w:pPr>
      <w:r>
        <w:rPr>
          <w:bCs/>
        </w:rPr>
        <w:t xml:space="preserve">Cllr N Penny </w:t>
      </w:r>
      <w:r w:rsidR="00506C0F">
        <w:rPr>
          <w:bCs/>
        </w:rPr>
        <w:t>summarised the request</w:t>
      </w:r>
      <w:r w:rsidR="00677509">
        <w:rPr>
          <w:bCs/>
        </w:rPr>
        <w:t>, and a</w:t>
      </w:r>
      <w:r w:rsidR="0047415C">
        <w:rPr>
          <w:bCs/>
        </w:rPr>
        <w:t xml:space="preserve">fter some discussion the following recommendation was </w:t>
      </w:r>
      <w:r w:rsidR="002A6B9C">
        <w:rPr>
          <w:bCs/>
        </w:rPr>
        <w:t xml:space="preserve">agreed: </w:t>
      </w:r>
    </w:p>
    <w:p w14:paraId="647623EE" w14:textId="77777777" w:rsidR="00C87B41" w:rsidRDefault="00C87B41" w:rsidP="00C87B41">
      <w:pPr>
        <w:ind w:left="371"/>
        <w:contextualSpacing/>
        <w:rPr>
          <w:bCs/>
        </w:rPr>
      </w:pPr>
    </w:p>
    <w:p w14:paraId="5C9081CE" w14:textId="1B23EB5C" w:rsidR="00DD1A4A" w:rsidRPr="002A6B9C" w:rsidRDefault="00C87B41" w:rsidP="00FA612D">
      <w:pPr>
        <w:ind w:left="371"/>
        <w:contextualSpacing/>
        <w:rPr>
          <w:b/>
        </w:rPr>
      </w:pPr>
      <w:r w:rsidRPr="002A6B9C">
        <w:rPr>
          <w:b/>
        </w:rPr>
        <w:t>Recom</w:t>
      </w:r>
      <w:r w:rsidR="00E514D9" w:rsidRPr="002A6B9C">
        <w:rPr>
          <w:b/>
        </w:rPr>
        <w:t>mendation</w:t>
      </w:r>
      <w:r w:rsidRPr="002A6B9C">
        <w:rPr>
          <w:b/>
        </w:rPr>
        <w:t xml:space="preserve">: to place </w:t>
      </w:r>
      <w:r w:rsidR="002A6B9C">
        <w:rPr>
          <w:b/>
        </w:rPr>
        <w:t xml:space="preserve">a </w:t>
      </w:r>
      <w:r w:rsidRPr="002A6B9C">
        <w:rPr>
          <w:b/>
        </w:rPr>
        <w:t xml:space="preserve">bench </w:t>
      </w:r>
      <w:r w:rsidR="002A6B9C">
        <w:rPr>
          <w:b/>
        </w:rPr>
        <w:t>within the Garden of Remembrance</w:t>
      </w:r>
      <w:r w:rsidR="00CB57DD">
        <w:rPr>
          <w:b/>
        </w:rPr>
        <w:t xml:space="preserve"> as per the request</w:t>
      </w:r>
      <w:r w:rsidR="003D10AB">
        <w:rPr>
          <w:b/>
        </w:rPr>
        <w:t>,</w:t>
      </w:r>
      <w:r w:rsidR="002A6B9C">
        <w:rPr>
          <w:b/>
        </w:rPr>
        <w:t xml:space="preserve"> </w:t>
      </w:r>
      <w:r w:rsidR="00CB59E9">
        <w:rPr>
          <w:b/>
        </w:rPr>
        <w:t xml:space="preserve">providing the </w:t>
      </w:r>
      <w:r w:rsidR="00A461A8" w:rsidRPr="002A6B9C">
        <w:rPr>
          <w:b/>
        </w:rPr>
        <w:t xml:space="preserve">family </w:t>
      </w:r>
      <w:r w:rsidR="004A5AF4">
        <w:rPr>
          <w:b/>
        </w:rPr>
        <w:t>are made awar</w:t>
      </w:r>
      <w:r w:rsidR="00CB57DD">
        <w:rPr>
          <w:b/>
        </w:rPr>
        <w:t xml:space="preserve">e </w:t>
      </w:r>
      <w:r w:rsidR="003D10AB">
        <w:rPr>
          <w:b/>
        </w:rPr>
        <w:t xml:space="preserve">of the potential for relocation should the Garden of Remembrance need to be extended in whatever way </w:t>
      </w:r>
    </w:p>
    <w:p w14:paraId="7B9CE10E" w14:textId="77777777" w:rsidR="00FA612D" w:rsidRPr="002A6B9C" w:rsidRDefault="00FA612D" w:rsidP="00FA612D">
      <w:pPr>
        <w:ind w:left="371"/>
        <w:contextualSpacing/>
        <w:rPr>
          <w:b/>
        </w:rPr>
      </w:pPr>
    </w:p>
    <w:p w14:paraId="6B7FB30B" w14:textId="137701EE" w:rsidR="00FA612D" w:rsidRPr="002A6B9C" w:rsidRDefault="00E514D9" w:rsidP="00FA612D">
      <w:pPr>
        <w:ind w:left="371"/>
        <w:contextualSpacing/>
        <w:rPr>
          <w:b/>
        </w:rPr>
      </w:pPr>
      <w:r w:rsidRPr="002A6B9C">
        <w:rPr>
          <w:b/>
        </w:rPr>
        <w:t xml:space="preserve">Proposed by Cllr </w:t>
      </w:r>
      <w:r w:rsidR="00FA612D" w:rsidRPr="002A6B9C">
        <w:rPr>
          <w:b/>
        </w:rPr>
        <w:t>M</w:t>
      </w:r>
      <w:r w:rsidRPr="002A6B9C">
        <w:rPr>
          <w:b/>
        </w:rPr>
        <w:t xml:space="preserve"> </w:t>
      </w:r>
      <w:r w:rsidR="00FA612D" w:rsidRPr="002A6B9C">
        <w:rPr>
          <w:b/>
        </w:rPr>
        <w:t xml:space="preserve">Beard, </w:t>
      </w:r>
      <w:r w:rsidR="005D679F">
        <w:rPr>
          <w:b/>
        </w:rPr>
        <w:t xml:space="preserve">seconded by </w:t>
      </w:r>
      <w:r w:rsidR="002A6B9C">
        <w:rPr>
          <w:b/>
        </w:rPr>
        <w:t xml:space="preserve">Cllr M Cox and unanimously agreed </w:t>
      </w:r>
    </w:p>
    <w:p w14:paraId="34349F6D" w14:textId="77777777" w:rsidR="00FA612D" w:rsidRPr="004668BA" w:rsidRDefault="00FA612D" w:rsidP="00FA612D">
      <w:pPr>
        <w:ind w:left="371"/>
        <w:contextualSpacing/>
        <w:rPr>
          <w:bCs/>
        </w:rPr>
      </w:pPr>
    </w:p>
    <w:p w14:paraId="6E96EC6A" w14:textId="28A88D34" w:rsidR="00F97FE7" w:rsidRDefault="00F97FE7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9B757F">
        <w:rPr>
          <w:b/>
        </w:rPr>
        <w:t>a Cemetery noticeboard and costs</w:t>
      </w:r>
    </w:p>
    <w:p w14:paraId="051A37E9" w14:textId="5E97E522" w:rsidR="002A091A" w:rsidRDefault="002A091A" w:rsidP="002A091A">
      <w:pPr>
        <w:ind w:left="371"/>
        <w:contextualSpacing/>
        <w:rPr>
          <w:bCs/>
        </w:rPr>
      </w:pPr>
      <w:r>
        <w:rPr>
          <w:bCs/>
        </w:rPr>
        <w:t xml:space="preserve">Quotes </w:t>
      </w:r>
      <w:r w:rsidR="00F042BF">
        <w:rPr>
          <w:bCs/>
        </w:rPr>
        <w:t xml:space="preserve">had been previously </w:t>
      </w:r>
      <w:r w:rsidR="00710E7A">
        <w:rPr>
          <w:bCs/>
        </w:rPr>
        <w:t>distributed</w:t>
      </w:r>
      <w:r w:rsidR="00F042BF">
        <w:rPr>
          <w:bCs/>
        </w:rPr>
        <w:t xml:space="preserve"> with the following recom</w:t>
      </w:r>
      <w:r w:rsidR="00A32A70">
        <w:rPr>
          <w:bCs/>
        </w:rPr>
        <w:t>mendation being agreed:</w:t>
      </w:r>
    </w:p>
    <w:p w14:paraId="5EAE0215" w14:textId="77777777" w:rsidR="00F042BF" w:rsidRDefault="00F042BF" w:rsidP="002A091A">
      <w:pPr>
        <w:ind w:left="371"/>
        <w:contextualSpacing/>
        <w:rPr>
          <w:bCs/>
        </w:rPr>
      </w:pPr>
    </w:p>
    <w:p w14:paraId="28B89C37" w14:textId="38C0FA46" w:rsidR="00E42772" w:rsidRDefault="00213428" w:rsidP="00E42772">
      <w:pPr>
        <w:ind w:left="371"/>
        <w:contextualSpacing/>
        <w:rPr>
          <w:b/>
        </w:rPr>
      </w:pPr>
      <w:r w:rsidRPr="00524592">
        <w:rPr>
          <w:b/>
        </w:rPr>
        <w:t>Recommendation</w:t>
      </w:r>
      <w:r w:rsidR="008506DF">
        <w:rPr>
          <w:b/>
        </w:rPr>
        <w:t>:</w:t>
      </w:r>
      <w:r>
        <w:rPr>
          <w:b/>
        </w:rPr>
        <w:t xml:space="preserve"> </w:t>
      </w:r>
      <w:r w:rsidR="00A32A70">
        <w:rPr>
          <w:b/>
        </w:rPr>
        <w:t xml:space="preserve">to accept </w:t>
      </w:r>
      <w:r w:rsidR="00710E7A">
        <w:rPr>
          <w:b/>
        </w:rPr>
        <w:t>Q</w:t>
      </w:r>
      <w:r w:rsidR="00186E1E" w:rsidRPr="00524592">
        <w:rPr>
          <w:b/>
        </w:rPr>
        <w:t>uote</w:t>
      </w:r>
      <w:r w:rsidR="00E42772" w:rsidRPr="00524592">
        <w:rPr>
          <w:b/>
        </w:rPr>
        <w:t xml:space="preserve"> 3</w:t>
      </w:r>
      <w:r w:rsidR="00DF73A8">
        <w:rPr>
          <w:b/>
        </w:rPr>
        <w:t xml:space="preserve"> from Wonderwall Products, </w:t>
      </w:r>
      <w:r w:rsidR="00A32A70">
        <w:rPr>
          <w:b/>
        </w:rPr>
        <w:t xml:space="preserve">with </w:t>
      </w:r>
      <w:r w:rsidR="00E42772" w:rsidRPr="00524592">
        <w:rPr>
          <w:b/>
        </w:rPr>
        <w:t>Oak fram</w:t>
      </w:r>
      <w:r w:rsidR="00E65152">
        <w:rPr>
          <w:b/>
        </w:rPr>
        <w:t xml:space="preserve">e and </w:t>
      </w:r>
      <w:r w:rsidR="00E42772" w:rsidRPr="00524592">
        <w:rPr>
          <w:b/>
        </w:rPr>
        <w:t xml:space="preserve">dark green </w:t>
      </w:r>
      <w:r w:rsidR="00E65152">
        <w:rPr>
          <w:b/>
        </w:rPr>
        <w:t>background.</w:t>
      </w:r>
      <w:r w:rsidR="00DF73A8">
        <w:rPr>
          <w:b/>
        </w:rPr>
        <w:t xml:space="preserve"> </w:t>
      </w:r>
      <w:r w:rsidR="00E65152">
        <w:rPr>
          <w:b/>
        </w:rPr>
        <w:t>To first check if</w:t>
      </w:r>
      <w:r w:rsidR="00710E7A">
        <w:rPr>
          <w:b/>
        </w:rPr>
        <w:t xml:space="preserve"> </w:t>
      </w:r>
      <w:r w:rsidR="00E65152">
        <w:rPr>
          <w:b/>
        </w:rPr>
        <w:t xml:space="preserve">there is a suitable </w:t>
      </w:r>
      <w:r w:rsidR="00710E7A">
        <w:rPr>
          <w:b/>
        </w:rPr>
        <w:t>notice</w:t>
      </w:r>
      <w:r w:rsidR="00E65152">
        <w:rPr>
          <w:b/>
        </w:rPr>
        <w:t>board stored at Bells</w:t>
      </w:r>
    </w:p>
    <w:p w14:paraId="55ADFD9E" w14:textId="77777777" w:rsidR="00E65152" w:rsidRPr="00524592" w:rsidRDefault="00E65152" w:rsidP="00E42772">
      <w:pPr>
        <w:ind w:left="371"/>
        <w:contextualSpacing/>
        <w:rPr>
          <w:b/>
        </w:rPr>
      </w:pPr>
    </w:p>
    <w:p w14:paraId="3B4FC19C" w14:textId="76353BD1" w:rsidR="00E42772" w:rsidRPr="00524592" w:rsidRDefault="00E65152" w:rsidP="00E42772">
      <w:pPr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E42772" w:rsidRPr="00524592">
        <w:rPr>
          <w:b/>
        </w:rPr>
        <w:t>P</w:t>
      </w:r>
      <w:r>
        <w:rPr>
          <w:b/>
        </w:rPr>
        <w:t xml:space="preserve"> </w:t>
      </w:r>
      <w:r w:rsidR="00E42772" w:rsidRPr="00524592">
        <w:rPr>
          <w:b/>
        </w:rPr>
        <w:t xml:space="preserve">Kay, </w:t>
      </w:r>
      <w:r>
        <w:rPr>
          <w:b/>
        </w:rPr>
        <w:t xml:space="preserve">seconded by Cllr </w:t>
      </w:r>
      <w:r w:rsidR="00E42772" w:rsidRPr="00524592">
        <w:rPr>
          <w:b/>
        </w:rPr>
        <w:t>M Beard</w:t>
      </w:r>
      <w:r>
        <w:rPr>
          <w:b/>
        </w:rPr>
        <w:t xml:space="preserve"> and </w:t>
      </w:r>
      <w:r w:rsidRPr="00524592">
        <w:rPr>
          <w:b/>
        </w:rPr>
        <w:t>unanimousl</w:t>
      </w:r>
      <w:r>
        <w:rPr>
          <w:b/>
        </w:rPr>
        <w:t>y agreed</w:t>
      </w:r>
    </w:p>
    <w:p w14:paraId="60FF159C" w14:textId="77777777" w:rsidR="00CB05F4" w:rsidRPr="002A091A" w:rsidRDefault="00CB05F4" w:rsidP="00E42772">
      <w:pPr>
        <w:ind w:left="371"/>
        <w:contextualSpacing/>
        <w:rPr>
          <w:bCs/>
        </w:rPr>
      </w:pPr>
    </w:p>
    <w:p w14:paraId="13CEB5E9" w14:textId="2BC1CB3C" w:rsidR="00F321AC" w:rsidRDefault="00F321AC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request for Town Centre memorial </w:t>
      </w:r>
      <w:r w:rsidR="001D3214">
        <w:rPr>
          <w:b/>
        </w:rPr>
        <w:t>bench</w:t>
      </w:r>
    </w:p>
    <w:p w14:paraId="6CCDF7F1" w14:textId="1C7088E4" w:rsidR="00EA1AFA" w:rsidRDefault="00FB531C" w:rsidP="00FB53AD">
      <w:pPr>
        <w:ind w:left="371"/>
        <w:contextualSpacing/>
        <w:rPr>
          <w:bCs/>
        </w:rPr>
      </w:pPr>
      <w:r>
        <w:rPr>
          <w:bCs/>
        </w:rPr>
        <w:t xml:space="preserve">Cllr N Penny </w:t>
      </w:r>
      <w:r w:rsidR="00DD774C">
        <w:rPr>
          <w:bCs/>
        </w:rPr>
        <w:t>addressed the room, stating that a p</w:t>
      </w:r>
      <w:r w:rsidR="00CB05F4">
        <w:rPr>
          <w:bCs/>
        </w:rPr>
        <w:t>recedent</w:t>
      </w:r>
      <w:r w:rsidR="00DD774C">
        <w:rPr>
          <w:bCs/>
        </w:rPr>
        <w:t xml:space="preserve"> has been set by only allowing memorial benches to be placed within Coleford Cemetery</w:t>
      </w:r>
      <w:r w:rsidR="00FB53AD">
        <w:rPr>
          <w:bCs/>
        </w:rPr>
        <w:t>.</w:t>
      </w:r>
      <w:r w:rsidR="00CB05F4">
        <w:rPr>
          <w:bCs/>
        </w:rPr>
        <w:t xml:space="preserve"> </w:t>
      </w:r>
    </w:p>
    <w:p w14:paraId="3AEE0004" w14:textId="77777777" w:rsidR="00EA1AFA" w:rsidRDefault="00EA1AFA" w:rsidP="00CB05F4">
      <w:pPr>
        <w:ind w:left="371"/>
        <w:contextualSpacing/>
        <w:rPr>
          <w:bCs/>
        </w:rPr>
      </w:pPr>
    </w:p>
    <w:p w14:paraId="740D24D3" w14:textId="17D94C2E" w:rsidR="00D13247" w:rsidRPr="007F45B8" w:rsidRDefault="00EA1AFA" w:rsidP="00CB05F4">
      <w:pPr>
        <w:ind w:left="371"/>
        <w:contextualSpacing/>
        <w:rPr>
          <w:b/>
        </w:rPr>
      </w:pPr>
      <w:r w:rsidRPr="007F45B8">
        <w:rPr>
          <w:b/>
        </w:rPr>
        <w:t>Rec</w:t>
      </w:r>
      <w:r w:rsidR="00433ED2" w:rsidRPr="007F45B8">
        <w:rPr>
          <w:b/>
        </w:rPr>
        <w:t>ommendation:</w:t>
      </w:r>
      <w:r w:rsidRPr="007F45B8">
        <w:rPr>
          <w:b/>
        </w:rPr>
        <w:t xml:space="preserve"> </w:t>
      </w:r>
      <w:r w:rsidR="00433ED2" w:rsidRPr="007F45B8">
        <w:rPr>
          <w:b/>
        </w:rPr>
        <w:t xml:space="preserve">to respond and </w:t>
      </w:r>
      <w:r w:rsidRPr="007F45B8">
        <w:rPr>
          <w:b/>
        </w:rPr>
        <w:t>explain</w:t>
      </w:r>
      <w:r w:rsidR="00433ED2" w:rsidRPr="007F45B8">
        <w:rPr>
          <w:b/>
        </w:rPr>
        <w:t xml:space="preserve"> CTC’s</w:t>
      </w:r>
      <w:r w:rsidRPr="007F45B8">
        <w:rPr>
          <w:b/>
        </w:rPr>
        <w:t xml:space="preserve"> policy of memorial benches</w:t>
      </w:r>
      <w:r w:rsidR="00FB53AD">
        <w:rPr>
          <w:b/>
        </w:rPr>
        <w:t xml:space="preserve"> being places</w:t>
      </w:r>
      <w:r w:rsidRPr="007F45B8">
        <w:rPr>
          <w:b/>
        </w:rPr>
        <w:t xml:space="preserve"> in </w:t>
      </w:r>
      <w:r w:rsidR="007A4432" w:rsidRPr="007F45B8">
        <w:rPr>
          <w:b/>
        </w:rPr>
        <w:t>the C</w:t>
      </w:r>
      <w:r w:rsidRPr="007F45B8">
        <w:rPr>
          <w:b/>
        </w:rPr>
        <w:t>emetery</w:t>
      </w:r>
      <w:r w:rsidR="007A4432" w:rsidRPr="007F45B8">
        <w:rPr>
          <w:b/>
        </w:rPr>
        <w:t xml:space="preserve"> and </w:t>
      </w:r>
      <w:r w:rsidRPr="007F45B8">
        <w:rPr>
          <w:b/>
        </w:rPr>
        <w:t>not</w:t>
      </w:r>
      <w:r w:rsidR="007A4432" w:rsidRPr="007F45B8">
        <w:rPr>
          <w:b/>
        </w:rPr>
        <w:t xml:space="preserve"> </w:t>
      </w:r>
      <w:r w:rsidR="00FB53AD">
        <w:rPr>
          <w:b/>
        </w:rPr>
        <w:t>withi</w:t>
      </w:r>
      <w:r w:rsidR="007A4432" w:rsidRPr="007F45B8">
        <w:rPr>
          <w:b/>
        </w:rPr>
        <w:t>n the</w:t>
      </w:r>
      <w:r w:rsidRPr="007F45B8">
        <w:rPr>
          <w:b/>
        </w:rPr>
        <w:t xml:space="preserve"> town centre</w:t>
      </w:r>
      <w:r w:rsidR="00FB53AD">
        <w:rPr>
          <w:b/>
        </w:rPr>
        <w:t xml:space="preserve">. </w:t>
      </w:r>
      <w:r w:rsidR="00811426" w:rsidRPr="007F45B8">
        <w:rPr>
          <w:b/>
        </w:rPr>
        <w:t xml:space="preserve">To </w:t>
      </w:r>
      <w:r w:rsidR="00FB53AD">
        <w:rPr>
          <w:b/>
        </w:rPr>
        <w:t xml:space="preserve">add that </w:t>
      </w:r>
      <w:r w:rsidR="00811426" w:rsidRPr="007F45B8">
        <w:rPr>
          <w:b/>
        </w:rPr>
        <w:t>CTC is open to looking at surrounding areas</w:t>
      </w:r>
    </w:p>
    <w:p w14:paraId="7D352FCA" w14:textId="77777777" w:rsidR="004464E0" w:rsidRPr="007F45B8" w:rsidRDefault="004464E0" w:rsidP="00CB05F4">
      <w:pPr>
        <w:ind w:left="371"/>
        <w:contextualSpacing/>
        <w:rPr>
          <w:b/>
        </w:rPr>
      </w:pPr>
    </w:p>
    <w:p w14:paraId="0B546FCF" w14:textId="7283377F" w:rsidR="004464E0" w:rsidRDefault="004E1A37" w:rsidP="00CB05F4">
      <w:pPr>
        <w:ind w:left="371"/>
        <w:contextualSpacing/>
        <w:rPr>
          <w:b/>
        </w:rPr>
      </w:pPr>
      <w:r w:rsidRPr="007F45B8">
        <w:rPr>
          <w:b/>
        </w:rPr>
        <w:t xml:space="preserve">Proposed by Cllr </w:t>
      </w:r>
      <w:r w:rsidR="004464E0" w:rsidRPr="007F45B8">
        <w:rPr>
          <w:b/>
        </w:rPr>
        <w:t>N</w:t>
      </w:r>
      <w:r w:rsidRPr="007F45B8">
        <w:rPr>
          <w:b/>
        </w:rPr>
        <w:t xml:space="preserve"> </w:t>
      </w:r>
      <w:r w:rsidR="004464E0" w:rsidRPr="007F45B8">
        <w:rPr>
          <w:b/>
        </w:rPr>
        <w:t xml:space="preserve">Penny, </w:t>
      </w:r>
      <w:r w:rsidRPr="007F45B8">
        <w:rPr>
          <w:b/>
        </w:rPr>
        <w:t xml:space="preserve">seconded by Cllr </w:t>
      </w:r>
      <w:r w:rsidR="004464E0" w:rsidRPr="007F45B8">
        <w:rPr>
          <w:b/>
        </w:rPr>
        <w:t>M</w:t>
      </w:r>
      <w:r w:rsidRPr="007F45B8">
        <w:rPr>
          <w:b/>
        </w:rPr>
        <w:t xml:space="preserve"> </w:t>
      </w:r>
      <w:r w:rsidR="004464E0" w:rsidRPr="007F45B8">
        <w:rPr>
          <w:b/>
        </w:rPr>
        <w:t>C</w:t>
      </w:r>
      <w:r w:rsidR="007F45B8" w:rsidRPr="007F45B8">
        <w:rPr>
          <w:b/>
        </w:rPr>
        <w:t>ox and</w:t>
      </w:r>
      <w:r w:rsidR="0054268D" w:rsidRPr="007F45B8">
        <w:rPr>
          <w:b/>
        </w:rPr>
        <w:t xml:space="preserve"> </w:t>
      </w:r>
      <w:r w:rsidR="007F45B8" w:rsidRPr="007F45B8">
        <w:rPr>
          <w:b/>
        </w:rPr>
        <w:t>unanimously agreed</w:t>
      </w:r>
    </w:p>
    <w:p w14:paraId="5CEC215D" w14:textId="77777777" w:rsidR="00D61921" w:rsidRDefault="00D61921" w:rsidP="00CB05F4">
      <w:pPr>
        <w:ind w:left="371"/>
        <w:contextualSpacing/>
        <w:rPr>
          <w:b/>
        </w:rPr>
      </w:pPr>
    </w:p>
    <w:p w14:paraId="30E20703" w14:textId="77777777" w:rsidR="00D61921" w:rsidRDefault="00D61921" w:rsidP="00CB05F4">
      <w:pPr>
        <w:ind w:left="371"/>
        <w:contextualSpacing/>
        <w:rPr>
          <w:b/>
        </w:rPr>
      </w:pPr>
    </w:p>
    <w:p w14:paraId="338C51D8" w14:textId="77777777" w:rsidR="00646F6B" w:rsidRPr="007F45B8" w:rsidRDefault="00646F6B" w:rsidP="00CB05F4">
      <w:pPr>
        <w:ind w:left="371"/>
        <w:contextualSpacing/>
        <w:rPr>
          <w:b/>
        </w:rPr>
      </w:pPr>
    </w:p>
    <w:p w14:paraId="04F05C00" w14:textId="77777777" w:rsidR="007F45B8" w:rsidRPr="00CB05F4" w:rsidRDefault="007F45B8" w:rsidP="00CB05F4">
      <w:pPr>
        <w:ind w:left="371"/>
        <w:contextualSpacing/>
        <w:rPr>
          <w:bCs/>
        </w:rPr>
      </w:pPr>
    </w:p>
    <w:p w14:paraId="5E78E97D" w14:textId="3BA17763" w:rsidR="00F073BA" w:rsidRDefault="00F073BA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for Sylvan Close fencing</w:t>
      </w:r>
    </w:p>
    <w:p w14:paraId="68134575" w14:textId="2BA262A8" w:rsidR="00AF7F5D" w:rsidRDefault="00BF5BC8" w:rsidP="0071073B">
      <w:pPr>
        <w:ind w:left="371"/>
        <w:contextualSpacing/>
        <w:rPr>
          <w:bCs/>
        </w:rPr>
      </w:pPr>
      <w:r>
        <w:rPr>
          <w:bCs/>
        </w:rPr>
        <w:t xml:space="preserve">Quotes had been previously </w:t>
      </w:r>
      <w:r w:rsidR="00FB53AD">
        <w:rPr>
          <w:bCs/>
        </w:rPr>
        <w:t>distributed</w:t>
      </w:r>
      <w:r>
        <w:rPr>
          <w:bCs/>
        </w:rPr>
        <w:t xml:space="preserve"> with the following recommendation being agreed:</w:t>
      </w:r>
    </w:p>
    <w:p w14:paraId="04AD49FE" w14:textId="77777777" w:rsidR="00BF5BC8" w:rsidRDefault="00BF5BC8" w:rsidP="0071073B">
      <w:pPr>
        <w:ind w:left="371"/>
        <w:contextualSpacing/>
        <w:rPr>
          <w:bCs/>
        </w:rPr>
      </w:pPr>
    </w:p>
    <w:p w14:paraId="32457411" w14:textId="126F7747" w:rsidR="0071073B" w:rsidRPr="001947C1" w:rsidRDefault="00926FBC" w:rsidP="0071073B">
      <w:pPr>
        <w:ind w:left="371"/>
        <w:contextualSpacing/>
        <w:rPr>
          <w:b/>
        </w:rPr>
      </w:pPr>
      <w:r w:rsidRPr="001947C1">
        <w:rPr>
          <w:b/>
        </w:rPr>
        <w:t>Rec</w:t>
      </w:r>
      <w:r w:rsidR="00BF5BC8" w:rsidRPr="001947C1">
        <w:rPr>
          <w:b/>
        </w:rPr>
        <w:t>ommendation:</w:t>
      </w:r>
      <w:r w:rsidR="0047375F" w:rsidRPr="001947C1">
        <w:rPr>
          <w:b/>
        </w:rPr>
        <w:t xml:space="preserve"> to accept</w:t>
      </w:r>
      <w:r w:rsidRPr="001947C1">
        <w:rPr>
          <w:b/>
        </w:rPr>
        <w:t xml:space="preserve"> Quote 2</w:t>
      </w:r>
      <w:r w:rsidR="00A8523D">
        <w:rPr>
          <w:b/>
        </w:rPr>
        <w:t xml:space="preserve"> </w:t>
      </w:r>
      <w:r w:rsidR="00322701">
        <w:rPr>
          <w:b/>
        </w:rPr>
        <w:t xml:space="preserve">- </w:t>
      </w:r>
      <w:r w:rsidR="00A8523D">
        <w:rPr>
          <w:b/>
        </w:rPr>
        <w:t>TEK Fencing</w:t>
      </w:r>
      <w:r w:rsidRPr="001947C1">
        <w:rPr>
          <w:b/>
        </w:rPr>
        <w:t xml:space="preserve">, </w:t>
      </w:r>
      <w:r w:rsidR="0047375F" w:rsidRPr="001947C1">
        <w:rPr>
          <w:b/>
        </w:rPr>
        <w:t xml:space="preserve">with the addition of </w:t>
      </w:r>
      <w:r w:rsidR="008C0D2E" w:rsidRPr="001947C1">
        <w:rPr>
          <w:b/>
        </w:rPr>
        <w:t>anti-</w:t>
      </w:r>
      <w:r w:rsidR="0047375F" w:rsidRPr="001947C1">
        <w:rPr>
          <w:b/>
        </w:rPr>
        <w:t>vandal wire</w:t>
      </w:r>
    </w:p>
    <w:p w14:paraId="067B3CA9" w14:textId="77777777" w:rsidR="008C0D2E" w:rsidRPr="001947C1" w:rsidRDefault="008C0D2E" w:rsidP="0071073B">
      <w:pPr>
        <w:ind w:left="371"/>
        <w:contextualSpacing/>
        <w:rPr>
          <w:b/>
        </w:rPr>
      </w:pPr>
    </w:p>
    <w:p w14:paraId="759F87C6" w14:textId="11ADAD72" w:rsidR="008C0D2E" w:rsidRPr="001947C1" w:rsidRDefault="0047375F" w:rsidP="0071073B">
      <w:pPr>
        <w:ind w:left="371"/>
        <w:contextualSpacing/>
        <w:rPr>
          <w:b/>
        </w:rPr>
      </w:pPr>
      <w:r w:rsidRPr="001947C1">
        <w:rPr>
          <w:b/>
        </w:rPr>
        <w:t xml:space="preserve">Proposed by Cllr </w:t>
      </w:r>
      <w:r w:rsidR="008C0D2E" w:rsidRPr="001947C1">
        <w:rPr>
          <w:b/>
        </w:rPr>
        <w:t>M</w:t>
      </w:r>
      <w:r w:rsidRPr="001947C1">
        <w:rPr>
          <w:b/>
        </w:rPr>
        <w:t xml:space="preserve"> </w:t>
      </w:r>
      <w:r w:rsidR="008C0D2E" w:rsidRPr="001947C1">
        <w:rPr>
          <w:b/>
        </w:rPr>
        <w:t>C</w:t>
      </w:r>
      <w:r w:rsidRPr="001947C1">
        <w:rPr>
          <w:b/>
        </w:rPr>
        <w:t>ox</w:t>
      </w:r>
      <w:r w:rsidR="008C0D2E" w:rsidRPr="001947C1">
        <w:rPr>
          <w:b/>
        </w:rPr>
        <w:t xml:space="preserve">, </w:t>
      </w:r>
      <w:r w:rsidRPr="001947C1">
        <w:rPr>
          <w:b/>
        </w:rPr>
        <w:t xml:space="preserve">seconded by </w:t>
      </w:r>
      <w:r w:rsidR="001947C1" w:rsidRPr="001947C1">
        <w:rPr>
          <w:b/>
        </w:rPr>
        <w:t xml:space="preserve">Cllr </w:t>
      </w:r>
      <w:r w:rsidR="00B60129" w:rsidRPr="001947C1">
        <w:rPr>
          <w:b/>
        </w:rPr>
        <w:t>M</w:t>
      </w:r>
      <w:r w:rsidR="001947C1" w:rsidRPr="001947C1">
        <w:rPr>
          <w:b/>
        </w:rPr>
        <w:t xml:space="preserve"> </w:t>
      </w:r>
      <w:r w:rsidR="00B60129" w:rsidRPr="001947C1">
        <w:rPr>
          <w:b/>
        </w:rPr>
        <w:t>G</w:t>
      </w:r>
      <w:r w:rsidR="001947C1" w:rsidRPr="001947C1">
        <w:rPr>
          <w:b/>
        </w:rPr>
        <w:t>etgood and unanimously agreed</w:t>
      </w:r>
      <w:r w:rsidR="00B60129" w:rsidRPr="001947C1">
        <w:rPr>
          <w:b/>
        </w:rPr>
        <w:t xml:space="preserve"> </w:t>
      </w:r>
    </w:p>
    <w:p w14:paraId="471B653B" w14:textId="77777777" w:rsidR="0071073B" w:rsidRPr="0054268D" w:rsidRDefault="0071073B" w:rsidP="00AF7F5D">
      <w:pPr>
        <w:contextualSpacing/>
        <w:rPr>
          <w:bCs/>
        </w:rPr>
      </w:pPr>
    </w:p>
    <w:p w14:paraId="101AC51C" w14:textId="01FEA253" w:rsidR="009D2968" w:rsidRDefault="009D2968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Phone box request</w:t>
      </w:r>
      <w:r w:rsidR="00752080">
        <w:rPr>
          <w:b/>
        </w:rPr>
        <w:t>s</w:t>
      </w:r>
    </w:p>
    <w:p w14:paraId="50574885" w14:textId="593F97D0" w:rsidR="004D1DA5" w:rsidRDefault="00776C15" w:rsidP="004D1DA5">
      <w:pPr>
        <w:ind w:left="371"/>
        <w:rPr>
          <w:bCs/>
        </w:rPr>
      </w:pPr>
      <w:r>
        <w:rPr>
          <w:bCs/>
        </w:rPr>
        <w:t>An update was provided</w:t>
      </w:r>
      <w:r w:rsidR="00322701">
        <w:rPr>
          <w:bCs/>
        </w:rPr>
        <w:t>,</w:t>
      </w:r>
      <w:r>
        <w:rPr>
          <w:bCs/>
        </w:rPr>
        <w:t xml:space="preserve"> with the following recommendations being agreed:</w:t>
      </w:r>
    </w:p>
    <w:p w14:paraId="7DBF98F1" w14:textId="77777777" w:rsidR="00776C15" w:rsidRDefault="00776C15" w:rsidP="004D1DA5">
      <w:pPr>
        <w:ind w:left="371"/>
        <w:rPr>
          <w:bCs/>
        </w:rPr>
      </w:pPr>
    </w:p>
    <w:p w14:paraId="46228D8E" w14:textId="04249AFA" w:rsidR="00147AA4" w:rsidRDefault="00CF6232" w:rsidP="00147AA4">
      <w:pPr>
        <w:pStyle w:val="ListParagraph"/>
        <w:ind w:left="371"/>
        <w:contextualSpacing/>
        <w:rPr>
          <w:bCs/>
        </w:rPr>
      </w:pPr>
      <w:r w:rsidRPr="00147AA4">
        <w:rPr>
          <w:b/>
        </w:rPr>
        <w:t>Rec</w:t>
      </w:r>
      <w:r w:rsidR="00D64B28" w:rsidRPr="00147AA4">
        <w:rPr>
          <w:b/>
        </w:rPr>
        <w:t>ommendation 1</w:t>
      </w:r>
      <w:r w:rsidRPr="00147AA4">
        <w:rPr>
          <w:b/>
        </w:rPr>
        <w:t xml:space="preserve">: </w:t>
      </w:r>
      <w:r w:rsidR="00147AA4" w:rsidRPr="00147AA4">
        <w:rPr>
          <w:b/>
        </w:rPr>
        <w:t xml:space="preserve">for the </w:t>
      </w:r>
      <w:proofErr w:type="spellStart"/>
      <w:r w:rsidR="00147AA4" w:rsidRPr="00147AA4">
        <w:rPr>
          <w:b/>
        </w:rPr>
        <w:t>Coalway</w:t>
      </w:r>
      <w:proofErr w:type="spellEnd"/>
      <w:r w:rsidR="00147AA4" w:rsidRPr="00147AA4">
        <w:rPr>
          <w:b/>
        </w:rPr>
        <w:t xml:space="preserve"> phone box </w:t>
      </w:r>
      <w:r w:rsidRPr="00147AA4">
        <w:rPr>
          <w:b/>
        </w:rPr>
        <w:t xml:space="preserve">in principle </w:t>
      </w:r>
      <w:r w:rsidR="00147AA4" w:rsidRPr="00147AA4">
        <w:rPr>
          <w:b/>
        </w:rPr>
        <w:t xml:space="preserve">to be </w:t>
      </w:r>
      <w:r w:rsidRPr="00147AA4">
        <w:rPr>
          <w:b/>
        </w:rPr>
        <w:t xml:space="preserve">allocated </w:t>
      </w:r>
      <w:r w:rsidR="00147AA4" w:rsidRPr="00147AA4">
        <w:rPr>
          <w:b/>
        </w:rPr>
        <w:t>and</w:t>
      </w:r>
      <w:r w:rsidRPr="00147AA4">
        <w:rPr>
          <w:b/>
        </w:rPr>
        <w:t xml:space="preserve"> moved elsewhere in the parish. </w:t>
      </w:r>
      <w:r w:rsidR="00147AA4" w:rsidRPr="00147AA4">
        <w:rPr>
          <w:b/>
        </w:rPr>
        <w:t>Cllr N Penny to chase verbal request.</w:t>
      </w:r>
    </w:p>
    <w:p w14:paraId="2E72321F" w14:textId="77777777" w:rsidR="00793BDA" w:rsidRPr="00D64B28" w:rsidRDefault="00793BDA" w:rsidP="00147AA4">
      <w:pPr>
        <w:rPr>
          <w:b/>
        </w:rPr>
      </w:pPr>
    </w:p>
    <w:p w14:paraId="28C65EC0" w14:textId="78FCD5EB" w:rsidR="008871BF" w:rsidRPr="00D64B28" w:rsidRDefault="008871BF" w:rsidP="004D1DA5">
      <w:pPr>
        <w:ind w:left="371"/>
        <w:rPr>
          <w:b/>
        </w:rPr>
      </w:pPr>
      <w:r w:rsidRPr="00D64B28">
        <w:rPr>
          <w:b/>
        </w:rPr>
        <w:t>Rec</w:t>
      </w:r>
      <w:r w:rsidR="00D64B28" w:rsidRPr="00D64B28">
        <w:rPr>
          <w:b/>
        </w:rPr>
        <w:t>ommendation 2</w:t>
      </w:r>
      <w:r w:rsidRPr="00D64B28">
        <w:rPr>
          <w:b/>
        </w:rPr>
        <w:t xml:space="preserve">: </w:t>
      </w:r>
      <w:r w:rsidR="00D74348">
        <w:rPr>
          <w:b/>
        </w:rPr>
        <w:t>to</w:t>
      </w:r>
      <w:r w:rsidR="00A616F8">
        <w:rPr>
          <w:b/>
        </w:rPr>
        <w:t xml:space="preserve"> </w:t>
      </w:r>
      <w:r w:rsidR="002730CE">
        <w:rPr>
          <w:b/>
        </w:rPr>
        <w:t>sell</w:t>
      </w:r>
      <w:r w:rsidR="00A616F8">
        <w:rPr>
          <w:b/>
        </w:rPr>
        <w:t xml:space="preserve"> </w:t>
      </w:r>
      <w:r w:rsidR="00AC5DA0">
        <w:rPr>
          <w:b/>
        </w:rPr>
        <w:t xml:space="preserve">Sunnybank </w:t>
      </w:r>
      <w:r w:rsidR="002730CE">
        <w:rPr>
          <w:b/>
        </w:rPr>
        <w:t>phone box</w:t>
      </w:r>
      <w:r w:rsidR="00D74348">
        <w:rPr>
          <w:b/>
        </w:rPr>
        <w:t xml:space="preserve"> to Greenacres for a charge of</w:t>
      </w:r>
      <w:r w:rsidR="00531F95">
        <w:rPr>
          <w:b/>
        </w:rPr>
        <w:t xml:space="preserve"> </w:t>
      </w:r>
      <w:r w:rsidR="00FC23B4" w:rsidRPr="00D64B28">
        <w:rPr>
          <w:b/>
        </w:rPr>
        <w:t>£250.00</w:t>
      </w:r>
      <w:r w:rsidR="00D74348">
        <w:rPr>
          <w:b/>
        </w:rPr>
        <w:t xml:space="preserve">. For Greenacres to </w:t>
      </w:r>
      <w:r w:rsidR="007B4B56" w:rsidRPr="00D64B28">
        <w:rPr>
          <w:b/>
        </w:rPr>
        <w:t xml:space="preserve">arrange </w:t>
      </w:r>
      <w:r w:rsidR="00AC5DA0">
        <w:rPr>
          <w:b/>
        </w:rPr>
        <w:t xml:space="preserve">the </w:t>
      </w:r>
      <w:r w:rsidR="007B4B56" w:rsidRPr="00D64B28">
        <w:rPr>
          <w:b/>
        </w:rPr>
        <w:t xml:space="preserve">removal and delivery to </w:t>
      </w:r>
      <w:r w:rsidR="002730CE" w:rsidRPr="00D64B28">
        <w:rPr>
          <w:b/>
        </w:rPr>
        <w:t>site</w:t>
      </w:r>
      <w:r w:rsidR="002730CE">
        <w:rPr>
          <w:b/>
        </w:rPr>
        <w:t xml:space="preserve"> and</w:t>
      </w:r>
      <w:r w:rsidR="007B4B56" w:rsidRPr="00D64B28">
        <w:rPr>
          <w:b/>
        </w:rPr>
        <w:t xml:space="preserve"> make</w:t>
      </w:r>
      <w:r w:rsidR="00AC5DA0">
        <w:rPr>
          <w:b/>
        </w:rPr>
        <w:t xml:space="preserve"> </w:t>
      </w:r>
      <w:r w:rsidR="007B4B56" w:rsidRPr="00D64B28">
        <w:rPr>
          <w:b/>
        </w:rPr>
        <w:t xml:space="preserve">good </w:t>
      </w:r>
      <w:r w:rsidR="008B13F7" w:rsidRPr="00D64B28">
        <w:rPr>
          <w:b/>
        </w:rPr>
        <w:t xml:space="preserve">and safe of </w:t>
      </w:r>
      <w:r w:rsidR="00E90903">
        <w:rPr>
          <w:b/>
        </w:rPr>
        <w:t xml:space="preserve">the land </w:t>
      </w:r>
      <w:r w:rsidR="000452B6">
        <w:rPr>
          <w:b/>
        </w:rPr>
        <w:t>leftover</w:t>
      </w:r>
      <w:r w:rsidR="007B4B56" w:rsidRPr="00D64B28">
        <w:rPr>
          <w:b/>
        </w:rPr>
        <w:t xml:space="preserve"> within 6 months. </w:t>
      </w:r>
    </w:p>
    <w:p w14:paraId="3B6AF216" w14:textId="77777777" w:rsidR="007B4B56" w:rsidRPr="00D64B28" w:rsidRDefault="007B4B56" w:rsidP="004D1DA5">
      <w:pPr>
        <w:ind w:left="371"/>
        <w:rPr>
          <w:b/>
        </w:rPr>
      </w:pPr>
    </w:p>
    <w:p w14:paraId="7DEDFE46" w14:textId="0247C180" w:rsidR="007B4B56" w:rsidRPr="00D64B28" w:rsidRDefault="000452B6" w:rsidP="004D1DA5">
      <w:pPr>
        <w:ind w:left="371"/>
        <w:rPr>
          <w:b/>
        </w:rPr>
      </w:pPr>
      <w:r>
        <w:rPr>
          <w:b/>
        </w:rPr>
        <w:t xml:space="preserve">Proposed by Cllr </w:t>
      </w:r>
      <w:r w:rsidR="007B4B56" w:rsidRPr="00D64B28">
        <w:rPr>
          <w:b/>
        </w:rPr>
        <w:t>M</w:t>
      </w:r>
      <w:r>
        <w:rPr>
          <w:b/>
        </w:rPr>
        <w:t xml:space="preserve"> </w:t>
      </w:r>
      <w:r w:rsidR="007B4B56" w:rsidRPr="00D64B28">
        <w:rPr>
          <w:b/>
        </w:rPr>
        <w:t>B</w:t>
      </w:r>
      <w:r>
        <w:rPr>
          <w:b/>
        </w:rPr>
        <w:t>eard</w:t>
      </w:r>
      <w:r w:rsidR="007B4B56" w:rsidRPr="00D64B28">
        <w:rPr>
          <w:b/>
        </w:rPr>
        <w:t>,</w:t>
      </w:r>
      <w:r>
        <w:rPr>
          <w:b/>
        </w:rPr>
        <w:t xml:space="preserve"> seconded by Cllr </w:t>
      </w:r>
      <w:r w:rsidR="007B4B56" w:rsidRPr="00D64B28">
        <w:rPr>
          <w:b/>
        </w:rPr>
        <w:t>C</w:t>
      </w:r>
      <w:r>
        <w:rPr>
          <w:b/>
        </w:rPr>
        <w:t xml:space="preserve"> </w:t>
      </w:r>
      <w:r w:rsidR="007B4B56" w:rsidRPr="00D64B28">
        <w:rPr>
          <w:b/>
        </w:rPr>
        <w:t>E</w:t>
      </w:r>
      <w:r>
        <w:rPr>
          <w:b/>
        </w:rPr>
        <w:t xml:space="preserve">lsmore and </w:t>
      </w:r>
      <w:r w:rsidR="001B1E3D" w:rsidRPr="00D64B28">
        <w:rPr>
          <w:b/>
        </w:rPr>
        <w:t>unan</w:t>
      </w:r>
      <w:r w:rsidR="001B1E3D">
        <w:rPr>
          <w:b/>
        </w:rPr>
        <w:t xml:space="preserve">imously </w:t>
      </w:r>
      <w:r>
        <w:rPr>
          <w:b/>
        </w:rPr>
        <w:t>agreed</w:t>
      </w:r>
    </w:p>
    <w:p w14:paraId="5A1172D6" w14:textId="77777777" w:rsidR="00036E64" w:rsidRPr="00147AA4" w:rsidRDefault="00036E64" w:rsidP="00147AA4">
      <w:pPr>
        <w:contextualSpacing/>
        <w:rPr>
          <w:bCs/>
        </w:rPr>
      </w:pPr>
    </w:p>
    <w:p w14:paraId="1DC1B3B3" w14:textId="300ACE34" w:rsidR="00CF525D" w:rsidRDefault="005C0AE2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EICR for the KGV</w:t>
      </w:r>
    </w:p>
    <w:p w14:paraId="36414340" w14:textId="4898C0AC" w:rsidR="009E0FA8" w:rsidRPr="00610B75" w:rsidRDefault="007202C5" w:rsidP="00610B75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recent completion of the EICR </w:t>
      </w:r>
      <w:r w:rsidR="00B35D94">
        <w:rPr>
          <w:bCs/>
        </w:rPr>
        <w:t>for the K</w:t>
      </w:r>
      <w:r w:rsidR="0028407B">
        <w:rPr>
          <w:bCs/>
        </w:rPr>
        <w:t xml:space="preserve">ing </w:t>
      </w:r>
      <w:r w:rsidR="00B35D94">
        <w:rPr>
          <w:bCs/>
        </w:rPr>
        <w:t>G</w:t>
      </w:r>
      <w:r w:rsidR="0028407B">
        <w:rPr>
          <w:bCs/>
        </w:rPr>
        <w:t xml:space="preserve">eorge </w:t>
      </w:r>
      <w:r w:rsidR="00B35D94">
        <w:rPr>
          <w:bCs/>
        </w:rPr>
        <w:t xml:space="preserve">V </w:t>
      </w:r>
      <w:r w:rsidR="0028407B">
        <w:rPr>
          <w:bCs/>
        </w:rPr>
        <w:t xml:space="preserve">pavilion </w:t>
      </w:r>
      <w:r w:rsidR="006B3D5B">
        <w:rPr>
          <w:bCs/>
        </w:rPr>
        <w:t xml:space="preserve">had previously been presented, </w:t>
      </w:r>
      <w:r w:rsidR="00985B60">
        <w:rPr>
          <w:bCs/>
        </w:rPr>
        <w:t xml:space="preserve">noting that all </w:t>
      </w:r>
      <w:r w:rsidR="00B35D94">
        <w:rPr>
          <w:bCs/>
        </w:rPr>
        <w:t>u</w:t>
      </w:r>
      <w:r w:rsidR="0077469A">
        <w:rPr>
          <w:bCs/>
        </w:rPr>
        <w:t xml:space="preserve">rgent items </w:t>
      </w:r>
      <w:r w:rsidR="00985B60">
        <w:rPr>
          <w:bCs/>
        </w:rPr>
        <w:t xml:space="preserve">had been addressed. </w:t>
      </w:r>
    </w:p>
    <w:p w14:paraId="6E18FC00" w14:textId="53B0EFAE" w:rsidR="00C56153" w:rsidRPr="00610B75" w:rsidRDefault="00F21692" w:rsidP="00610B75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added that </w:t>
      </w:r>
      <w:r w:rsidR="004F2DC6">
        <w:rPr>
          <w:bCs/>
        </w:rPr>
        <w:t xml:space="preserve">the </w:t>
      </w:r>
      <w:r w:rsidR="00245A80">
        <w:rPr>
          <w:bCs/>
        </w:rPr>
        <w:t>lower</w:t>
      </w:r>
      <w:r w:rsidR="00610B75">
        <w:rPr>
          <w:bCs/>
        </w:rPr>
        <w:t>-</w:t>
      </w:r>
      <w:r w:rsidR="00245A80">
        <w:rPr>
          <w:bCs/>
        </w:rPr>
        <w:t xml:space="preserve">side </w:t>
      </w:r>
      <w:r w:rsidR="004F2DC6">
        <w:rPr>
          <w:bCs/>
        </w:rPr>
        <w:t xml:space="preserve">clock face was </w:t>
      </w:r>
      <w:r w:rsidR="00245A80">
        <w:rPr>
          <w:bCs/>
        </w:rPr>
        <w:t>half</w:t>
      </w:r>
      <w:r w:rsidR="004F2DC6">
        <w:rPr>
          <w:bCs/>
        </w:rPr>
        <w:t xml:space="preserve"> an</w:t>
      </w:r>
      <w:r w:rsidR="00245A80">
        <w:rPr>
          <w:bCs/>
        </w:rPr>
        <w:t xml:space="preserve"> hour out</w:t>
      </w:r>
      <w:r w:rsidR="004F2DC6">
        <w:rPr>
          <w:bCs/>
        </w:rPr>
        <w:t xml:space="preserve"> </w:t>
      </w:r>
      <w:r w:rsidR="00610B75">
        <w:rPr>
          <w:bCs/>
        </w:rPr>
        <w:t xml:space="preserve">on time </w:t>
      </w:r>
      <w:r w:rsidR="004F2DC6">
        <w:rPr>
          <w:bCs/>
        </w:rPr>
        <w:t xml:space="preserve">and </w:t>
      </w:r>
      <w:r w:rsidR="00610B75">
        <w:rPr>
          <w:bCs/>
        </w:rPr>
        <w:t xml:space="preserve">was </w:t>
      </w:r>
      <w:r w:rsidR="004F2DC6">
        <w:rPr>
          <w:bCs/>
        </w:rPr>
        <w:t xml:space="preserve">to be looked at and </w:t>
      </w:r>
      <w:r w:rsidR="00ED7FF8">
        <w:rPr>
          <w:bCs/>
        </w:rPr>
        <w:t xml:space="preserve">fixed by the same electrical </w:t>
      </w:r>
      <w:r w:rsidR="00610B75">
        <w:rPr>
          <w:bCs/>
        </w:rPr>
        <w:t>contractor</w:t>
      </w:r>
      <w:r w:rsidR="00245A80">
        <w:rPr>
          <w:bCs/>
        </w:rPr>
        <w:t xml:space="preserve">. </w:t>
      </w:r>
    </w:p>
    <w:p w14:paraId="44355B89" w14:textId="45E7D21C" w:rsidR="00C56153" w:rsidRPr="00610B75" w:rsidRDefault="00226DC7" w:rsidP="00AF7F5D">
      <w:pPr>
        <w:pStyle w:val="ListParagraph"/>
        <w:ind w:left="371"/>
        <w:contextualSpacing/>
        <w:rPr>
          <w:b/>
        </w:rPr>
      </w:pPr>
      <w:r w:rsidRPr="00610B75">
        <w:rPr>
          <w:b/>
        </w:rPr>
        <w:t>Noted</w:t>
      </w:r>
      <w:r w:rsidR="00610B75" w:rsidRPr="00610B75">
        <w:rPr>
          <w:b/>
        </w:rPr>
        <w:t>.</w:t>
      </w:r>
    </w:p>
    <w:p w14:paraId="34497B8F" w14:textId="77777777" w:rsidR="00ED7FF8" w:rsidRPr="00AF7F5D" w:rsidRDefault="00ED7FF8" w:rsidP="00AF7F5D">
      <w:pPr>
        <w:pStyle w:val="ListParagraph"/>
        <w:ind w:left="371"/>
        <w:contextualSpacing/>
        <w:rPr>
          <w:bCs/>
        </w:rPr>
      </w:pPr>
    </w:p>
    <w:p w14:paraId="0DBA242A" w14:textId="2F8A25EC" w:rsidR="0093688E" w:rsidRDefault="0093688E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</w:t>
      </w:r>
      <w:r w:rsidR="009527BC">
        <w:rPr>
          <w:b/>
        </w:rPr>
        <w:t>sider Angus Buchanan bust</w:t>
      </w:r>
    </w:p>
    <w:p w14:paraId="1E0E678D" w14:textId="30A3D990" w:rsidR="00ED7FF8" w:rsidRPr="004E1101" w:rsidRDefault="00F71926" w:rsidP="00ED7FF8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Information relating to the bust </w:t>
      </w:r>
      <w:r w:rsidR="007B5F3E">
        <w:rPr>
          <w:bCs/>
        </w:rPr>
        <w:t xml:space="preserve">had been previously circulated. </w:t>
      </w:r>
      <w:r w:rsidR="00ED7FF8" w:rsidRPr="004E1101">
        <w:rPr>
          <w:bCs/>
        </w:rPr>
        <w:t xml:space="preserve">After </w:t>
      </w:r>
      <w:r w:rsidR="00B40E31" w:rsidRPr="004E1101">
        <w:rPr>
          <w:bCs/>
        </w:rPr>
        <w:t>some discussion the following recommendation was agreed:</w:t>
      </w:r>
    </w:p>
    <w:p w14:paraId="047E58F0" w14:textId="77777777" w:rsidR="00B40E31" w:rsidRDefault="00B40E31" w:rsidP="00ED7FF8">
      <w:pPr>
        <w:pStyle w:val="ListParagraph"/>
        <w:ind w:left="371"/>
        <w:contextualSpacing/>
        <w:rPr>
          <w:b/>
        </w:rPr>
      </w:pPr>
    </w:p>
    <w:p w14:paraId="169AF980" w14:textId="04A12ED7" w:rsidR="00AF7F5D" w:rsidRPr="00B40E31" w:rsidRDefault="00D62C9B" w:rsidP="00D62C9B">
      <w:pPr>
        <w:ind w:left="371"/>
        <w:contextualSpacing/>
        <w:rPr>
          <w:b/>
        </w:rPr>
      </w:pPr>
      <w:r w:rsidRPr="00B40E31">
        <w:rPr>
          <w:b/>
        </w:rPr>
        <w:t>Recomm</w:t>
      </w:r>
      <w:r w:rsidR="00B40E31" w:rsidRPr="00B40E31">
        <w:rPr>
          <w:b/>
        </w:rPr>
        <w:t>endation</w:t>
      </w:r>
      <w:r w:rsidRPr="00B40E31">
        <w:rPr>
          <w:b/>
        </w:rPr>
        <w:t xml:space="preserve">: </w:t>
      </w:r>
      <w:r w:rsidR="0028694C">
        <w:rPr>
          <w:b/>
        </w:rPr>
        <w:t xml:space="preserve">CTC </w:t>
      </w:r>
      <w:r w:rsidR="005F0850">
        <w:rPr>
          <w:b/>
        </w:rPr>
        <w:t xml:space="preserve">unable to </w:t>
      </w:r>
      <w:r w:rsidRPr="00B40E31">
        <w:rPr>
          <w:b/>
        </w:rPr>
        <w:t xml:space="preserve">support due to </w:t>
      </w:r>
      <w:r w:rsidR="005F0850">
        <w:rPr>
          <w:b/>
        </w:rPr>
        <w:t xml:space="preserve">the </w:t>
      </w:r>
      <w:r w:rsidRPr="00B40E31">
        <w:rPr>
          <w:b/>
        </w:rPr>
        <w:t>expense</w:t>
      </w:r>
    </w:p>
    <w:p w14:paraId="4567D522" w14:textId="77777777" w:rsidR="0028694C" w:rsidRDefault="0028694C" w:rsidP="00D62C9B">
      <w:pPr>
        <w:ind w:left="371"/>
        <w:contextualSpacing/>
        <w:rPr>
          <w:b/>
        </w:rPr>
      </w:pPr>
    </w:p>
    <w:p w14:paraId="6F59BA62" w14:textId="2F8AACCF" w:rsidR="00D62C9B" w:rsidRDefault="0028694C" w:rsidP="00D62C9B">
      <w:pPr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D62C9B" w:rsidRPr="00B40E31">
        <w:rPr>
          <w:b/>
        </w:rPr>
        <w:t>M</w:t>
      </w:r>
      <w:r>
        <w:rPr>
          <w:b/>
        </w:rPr>
        <w:t xml:space="preserve"> Getgood, seconded by Cllr A Fullerton and </w:t>
      </w:r>
      <w:r w:rsidRPr="00B40E31">
        <w:rPr>
          <w:b/>
        </w:rPr>
        <w:t>unanimously</w:t>
      </w:r>
      <w:r>
        <w:rPr>
          <w:b/>
        </w:rPr>
        <w:t xml:space="preserve"> agreed</w:t>
      </w:r>
    </w:p>
    <w:p w14:paraId="1DE5305D" w14:textId="77777777" w:rsidR="00B40E31" w:rsidRPr="00B40E31" w:rsidRDefault="00B40E31" w:rsidP="00D62C9B">
      <w:pPr>
        <w:ind w:left="371"/>
        <w:contextualSpacing/>
        <w:rPr>
          <w:b/>
        </w:rPr>
      </w:pPr>
    </w:p>
    <w:p w14:paraId="153BE79D" w14:textId="779B4D89" w:rsidR="00D173EA" w:rsidRDefault="00D173EA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7B03ED">
        <w:rPr>
          <w:b/>
        </w:rPr>
        <w:t xml:space="preserve">Speed </w:t>
      </w:r>
      <w:r w:rsidR="00CA61EF">
        <w:rPr>
          <w:b/>
        </w:rPr>
        <w:t xml:space="preserve">Limit </w:t>
      </w:r>
      <w:r w:rsidR="007B03ED">
        <w:rPr>
          <w:b/>
        </w:rPr>
        <w:t xml:space="preserve">Engagement </w:t>
      </w:r>
      <w:r w:rsidR="00030691">
        <w:rPr>
          <w:b/>
        </w:rPr>
        <w:t>Letter from GCC</w:t>
      </w:r>
    </w:p>
    <w:p w14:paraId="20A94D84" w14:textId="02062AC4" w:rsidR="007B5F3E" w:rsidRPr="00692583" w:rsidRDefault="00777E04" w:rsidP="007B5F3E">
      <w:pPr>
        <w:pStyle w:val="ListParagraph"/>
        <w:ind w:left="371"/>
        <w:contextualSpacing/>
        <w:rPr>
          <w:bCs/>
        </w:rPr>
      </w:pPr>
      <w:r w:rsidRPr="00692583">
        <w:rPr>
          <w:bCs/>
        </w:rPr>
        <w:t xml:space="preserve">The </w:t>
      </w:r>
      <w:r w:rsidR="00741F1C" w:rsidRPr="00741F1C">
        <w:rPr>
          <w:bCs/>
        </w:rPr>
        <w:t xml:space="preserve">Speed Limit Engagement </w:t>
      </w:r>
      <w:r w:rsidR="00741F1C">
        <w:rPr>
          <w:bCs/>
        </w:rPr>
        <w:t>l</w:t>
      </w:r>
      <w:r w:rsidR="00741F1C" w:rsidRPr="00741F1C">
        <w:rPr>
          <w:bCs/>
        </w:rPr>
        <w:t xml:space="preserve">etter </w:t>
      </w:r>
      <w:r w:rsidRPr="00692583">
        <w:rPr>
          <w:bCs/>
        </w:rPr>
        <w:t xml:space="preserve">had been previously distributed to </w:t>
      </w:r>
      <w:r w:rsidR="009E12B1" w:rsidRPr="00692583">
        <w:rPr>
          <w:bCs/>
        </w:rPr>
        <w:t>Council members.</w:t>
      </w:r>
    </w:p>
    <w:p w14:paraId="52023930" w14:textId="77777777" w:rsidR="009E12B1" w:rsidRDefault="009E12B1" w:rsidP="007B5F3E">
      <w:pPr>
        <w:pStyle w:val="ListParagraph"/>
        <w:ind w:left="371"/>
        <w:contextualSpacing/>
        <w:rPr>
          <w:b/>
        </w:rPr>
      </w:pPr>
    </w:p>
    <w:p w14:paraId="177B7EBC" w14:textId="5F3DD235" w:rsidR="00977261" w:rsidRDefault="007D7AAD" w:rsidP="007D7AAD">
      <w:pPr>
        <w:ind w:left="371"/>
        <w:contextualSpacing/>
        <w:rPr>
          <w:b/>
        </w:rPr>
      </w:pPr>
      <w:r>
        <w:rPr>
          <w:b/>
        </w:rPr>
        <w:t>Rec</w:t>
      </w:r>
      <w:r w:rsidR="009E12B1">
        <w:rPr>
          <w:b/>
        </w:rPr>
        <w:t>ommendation</w:t>
      </w:r>
      <w:r>
        <w:rPr>
          <w:b/>
        </w:rPr>
        <w:t xml:space="preserve">: </w:t>
      </w:r>
      <w:r w:rsidR="009E12B1">
        <w:rPr>
          <w:b/>
        </w:rPr>
        <w:t xml:space="preserve">CTC would </w:t>
      </w:r>
      <w:r w:rsidR="00C1151D">
        <w:rPr>
          <w:b/>
        </w:rPr>
        <w:t xml:space="preserve">consider supporting </w:t>
      </w:r>
      <w:r w:rsidR="009E12B1">
        <w:rPr>
          <w:b/>
        </w:rPr>
        <w:t xml:space="preserve">a 20mph zone </w:t>
      </w:r>
      <w:r w:rsidR="00C1151D">
        <w:rPr>
          <w:b/>
        </w:rPr>
        <w:t xml:space="preserve">at </w:t>
      </w:r>
      <w:proofErr w:type="gramStart"/>
      <w:r w:rsidR="00C1151D">
        <w:rPr>
          <w:b/>
        </w:rPr>
        <w:t>particular locations</w:t>
      </w:r>
      <w:proofErr w:type="gramEnd"/>
      <w:r w:rsidR="009E12B1">
        <w:rPr>
          <w:b/>
        </w:rPr>
        <w:t xml:space="preserve"> </w:t>
      </w:r>
      <w:r w:rsidR="00C1151D">
        <w:rPr>
          <w:b/>
        </w:rPr>
        <w:t>if evidence</w:t>
      </w:r>
      <w:r w:rsidR="00AF2240">
        <w:rPr>
          <w:b/>
        </w:rPr>
        <w:t xml:space="preserve"> / </w:t>
      </w:r>
      <w:r w:rsidR="009E12B1">
        <w:rPr>
          <w:b/>
        </w:rPr>
        <w:t>st</w:t>
      </w:r>
      <w:r w:rsidR="00AF2240">
        <w:rPr>
          <w:b/>
        </w:rPr>
        <w:t>at</w:t>
      </w:r>
      <w:r w:rsidR="00741F1C">
        <w:rPr>
          <w:b/>
        </w:rPr>
        <w:t>istic</w:t>
      </w:r>
      <w:r w:rsidR="00AF2240">
        <w:rPr>
          <w:b/>
        </w:rPr>
        <w:t>s</w:t>
      </w:r>
      <w:r w:rsidR="00C1151D">
        <w:rPr>
          <w:b/>
        </w:rPr>
        <w:t xml:space="preserve"> </w:t>
      </w:r>
      <w:r w:rsidR="009E12B1">
        <w:rPr>
          <w:b/>
        </w:rPr>
        <w:t>could be provided to</w:t>
      </w:r>
      <w:r w:rsidR="00AF2240">
        <w:rPr>
          <w:b/>
        </w:rPr>
        <w:t xml:space="preserve"> back up </w:t>
      </w:r>
      <w:r w:rsidR="009E12B1">
        <w:rPr>
          <w:b/>
        </w:rPr>
        <w:t xml:space="preserve">the </w:t>
      </w:r>
      <w:r w:rsidR="008501D3">
        <w:rPr>
          <w:b/>
        </w:rPr>
        <w:t>need</w:t>
      </w:r>
    </w:p>
    <w:p w14:paraId="4C187CC3" w14:textId="77777777" w:rsidR="00AF2240" w:rsidRDefault="00AF2240" w:rsidP="007D7AAD">
      <w:pPr>
        <w:ind w:left="371"/>
        <w:contextualSpacing/>
        <w:rPr>
          <w:b/>
        </w:rPr>
      </w:pPr>
    </w:p>
    <w:p w14:paraId="105C39D1" w14:textId="749F687F" w:rsidR="00AF2240" w:rsidRDefault="00E141D6" w:rsidP="007D7AAD">
      <w:pPr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AF2240">
        <w:rPr>
          <w:b/>
        </w:rPr>
        <w:t>R</w:t>
      </w:r>
      <w:r>
        <w:rPr>
          <w:b/>
        </w:rPr>
        <w:t xml:space="preserve"> </w:t>
      </w:r>
      <w:r w:rsidR="00AF2240">
        <w:rPr>
          <w:b/>
        </w:rPr>
        <w:t>D</w:t>
      </w:r>
      <w:r>
        <w:rPr>
          <w:b/>
        </w:rPr>
        <w:t>ix</w:t>
      </w:r>
      <w:r w:rsidR="00AF2240">
        <w:rPr>
          <w:b/>
        </w:rPr>
        <w:t>,</w:t>
      </w:r>
      <w:r>
        <w:rPr>
          <w:b/>
        </w:rPr>
        <w:t xml:space="preserve"> seconded by Cllr </w:t>
      </w:r>
      <w:r w:rsidR="00AF2240">
        <w:rPr>
          <w:b/>
        </w:rPr>
        <w:t>M</w:t>
      </w:r>
      <w:r>
        <w:rPr>
          <w:b/>
        </w:rPr>
        <w:t xml:space="preserve"> </w:t>
      </w:r>
      <w:r w:rsidR="00AF2240">
        <w:rPr>
          <w:b/>
        </w:rPr>
        <w:t>B</w:t>
      </w:r>
      <w:r>
        <w:rPr>
          <w:b/>
        </w:rPr>
        <w:t>eard and</w:t>
      </w:r>
      <w:r w:rsidR="003915EF">
        <w:rPr>
          <w:b/>
        </w:rPr>
        <w:t xml:space="preserve"> </w:t>
      </w:r>
      <w:r>
        <w:rPr>
          <w:b/>
        </w:rPr>
        <w:t>unanimously agreed</w:t>
      </w:r>
    </w:p>
    <w:p w14:paraId="5FE7C09D" w14:textId="77777777" w:rsidR="003915EF" w:rsidRPr="00977261" w:rsidRDefault="003915EF" w:rsidP="007D7AAD">
      <w:pPr>
        <w:ind w:left="371"/>
        <w:contextualSpacing/>
        <w:rPr>
          <w:bCs/>
        </w:rPr>
      </w:pPr>
    </w:p>
    <w:p w14:paraId="6F9DC2A0" w14:textId="239556EE" w:rsidR="00EB7DD0" w:rsidRDefault="00EB7DD0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GGP Community Builder</w:t>
      </w:r>
    </w:p>
    <w:p w14:paraId="546D1C23" w14:textId="1164F238" w:rsidR="007E5BC8" w:rsidRDefault="00E144D3" w:rsidP="007E5BC8">
      <w:pPr>
        <w:ind w:left="371"/>
        <w:contextualSpacing/>
        <w:rPr>
          <w:bCs/>
        </w:rPr>
      </w:pPr>
      <w:r>
        <w:rPr>
          <w:bCs/>
        </w:rPr>
        <w:t xml:space="preserve">Information relating to the GGP Community Builder </w:t>
      </w:r>
      <w:r w:rsidR="00AF20B8">
        <w:rPr>
          <w:bCs/>
        </w:rPr>
        <w:t>scheme was discussed</w:t>
      </w:r>
      <w:r w:rsidR="00431E89">
        <w:rPr>
          <w:bCs/>
        </w:rPr>
        <w:t>.</w:t>
      </w:r>
    </w:p>
    <w:p w14:paraId="7CEC9DCB" w14:textId="77777777" w:rsidR="00AF20B8" w:rsidRDefault="00AF20B8" w:rsidP="007E5BC8">
      <w:pPr>
        <w:ind w:left="371"/>
        <w:contextualSpacing/>
        <w:rPr>
          <w:bCs/>
        </w:rPr>
      </w:pPr>
    </w:p>
    <w:p w14:paraId="22A55E34" w14:textId="68108287" w:rsidR="00B54612" w:rsidRPr="00351087" w:rsidRDefault="0001552B" w:rsidP="00B54612">
      <w:pPr>
        <w:ind w:left="371"/>
        <w:contextualSpacing/>
        <w:rPr>
          <w:b/>
        </w:rPr>
      </w:pPr>
      <w:r w:rsidRPr="00351087">
        <w:rPr>
          <w:b/>
        </w:rPr>
        <w:t>Recommendation</w:t>
      </w:r>
      <w:r w:rsidR="005F620B" w:rsidRPr="00351087">
        <w:rPr>
          <w:b/>
        </w:rPr>
        <w:t xml:space="preserve">: </w:t>
      </w:r>
      <w:r w:rsidR="00F455AD">
        <w:rPr>
          <w:b/>
        </w:rPr>
        <w:t xml:space="preserve">this is more </w:t>
      </w:r>
      <w:r w:rsidR="004C54AB">
        <w:rPr>
          <w:b/>
        </w:rPr>
        <w:t>D</w:t>
      </w:r>
      <w:r w:rsidR="00F455AD">
        <w:rPr>
          <w:b/>
        </w:rPr>
        <w:t xml:space="preserve">istrict wide, not for </w:t>
      </w:r>
      <w:r w:rsidR="005D1996" w:rsidRPr="00351087">
        <w:rPr>
          <w:b/>
        </w:rPr>
        <w:t>CTC to look at</w:t>
      </w:r>
      <w:r w:rsidR="004C54AB">
        <w:rPr>
          <w:b/>
        </w:rPr>
        <w:t xml:space="preserve"> a</w:t>
      </w:r>
      <w:r w:rsidR="00A843D2">
        <w:rPr>
          <w:b/>
        </w:rPr>
        <w:t>round</w:t>
      </w:r>
      <w:r w:rsidR="004C54AB">
        <w:rPr>
          <w:b/>
        </w:rPr>
        <w:t xml:space="preserve"> this time</w:t>
      </w:r>
    </w:p>
    <w:p w14:paraId="32002E4B" w14:textId="77777777" w:rsidR="005D1996" w:rsidRPr="00351087" w:rsidRDefault="005D1996" w:rsidP="00B54612">
      <w:pPr>
        <w:ind w:left="371"/>
        <w:contextualSpacing/>
        <w:rPr>
          <w:b/>
        </w:rPr>
      </w:pPr>
    </w:p>
    <w:p w14:paraId="3AC228C5" w14:textId="57542801" w:rsidR="005D1996" w:rsidRDefault="00A843D2" w:rsidP="00B54612">
      <w:pPr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5D1996" w:rsidRPr="00351087">
        <w:rPr>
          <w:b/>
        </w:rPr>
        <w:t>P</w:t>
      </w:r>
      <w:r>
        <w:rPr>
          <w:b/>
        </w:rPr>
        <w:t xml:space="preserve"> </w:t>
      </w:r>
      <w:r w:rsidR="005D1996" w:rsidRPr="00351087">
        <w:rPr>
          <w:b/>
        </w:rPr>
        <w:t>Kay</w:t>
      </w:r>
      <w:r>
        <w:rPr>
          <w:b/>
        </w:rPr>
        <w:t xml:space="preserve">, seconded by Cllr </w:t>
      </w:r>
      <w:r w:rsidR="009D0BB5" w:rsidRPr="00351087">
        <w:rPr>
          <w:b/>
        </w:rPr>
        <w:t>M</w:t>
      </w:r>
      <w:r>
        <w:rPr>
          <w:b/>
        </w:rPr>
        <w:t xml:space="preserve"> </w:t>
      </w:r>
      <w:r w:rsidR="009D0BB5" w:rsidRPr="00351087">
        <w:rPr>
          <w:b/>
        </w:rPr>
        <w:t>B</w:t>
      </w:r>
      <w:r>
        <w:rPr>
          <w:b/>
        </w:rPr>
        <w:t>eard</w:t>
      </w:r>
      <w:r w:rsidR="001A212C">
        <w:rPr>
          <w:b/>
        </w:rPr>
        <w:t xml:space="preserve"> and c</w:t>
      </w:r>
      <w:r w:rsidR="00402EA7" w:rsidRPr="00351087">
        <w:rPr>
          <w:b/>
        </w:rPr>
        <w:t>arried by majority</w:t>
      </w:r>
      <w:r w:rsidR="001A212C">
        <w:rPr>
          <w:b/>
        </w:rPr>
        <w:t>,</w:t>
      </w:r>
      <w:r w:rsidR="007766B5">
        <w:rPr>
          <w:b/>
        </w:rPr>
        <w:t xml:space="preserve"> with </w:t>
      </w:r>
      <w:r w:rsidR="00F858A4" w:rsidRPr="00351087">
        <w:rPr>
          <w:b/>
        </w:rPr>
        <w:t xml:space="preserve">1 </w:t>
      </w:r>
      <w:r w:rsidR="007766B5">
        <w:rPr>
          <w:b/>
        </w:rPr>
        <w:t xml:space="preserve">vote </w:t>
      </w:r>
      <w:r w:rsidR="00F858A4" w:rsidRPr="00351087">
        <w:rPr>
          <w:b/>
        </w:rPr>
        <w:t xml:space="preserve">against </w:t>
      </w:r>
    </w:p>
    <w:p w14:paraId="3FA5EF80" w14:textId="77777777" w:rsidR="009D0BB5" w:rsidRPr="00977261" w:rsidRDefault="009D0BB5" w:rsidP="00B54612">
      <w:pPr>
        <w:ind w:left="371"/>
        <w:contextualSpacing/>
        <w:rPr>
          <w:bCs/>
        </w:rPr>
      </w:pPr>
    </w:p>
    <w:p w14:paraId="764543DB" w14:textId="0EC9697A" w:rsidR="00E507F1" w:rsidRDefault="00E507F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10477B">
        <w:rPr>
          <w:b/>
        </w:rPr>
        <w:t xml:space="preserve">Forest Review Local Heroes </w:t>
      </w:r>
      <w:r w:rsidR="005D0C6E">
        <w:rPr>
          <w:b/>
        </w:rPr>
        <w:t xml:space="preserve">Mayors Award </w:t>
      </w:r>
      <w:r w:rsidR="001045F4">
        <w:rPr>
          <w:b/>
        </w:rPr>
        <w:t>sponso</w:t>
      </w:r>
      <w:r w:rsidR="005D0C6E">
        <w:rPr>
          <w:b/>
        </w:rPr>
        <w:t>rship</w:t>
      </w:r>
    </w:p>
    <w:p w14:paraId="64653496" w14:textId="3EBAC9B9" w:rsidR="007766B5" w:rsidRDefault="009C18FC" w:rsidP="00786636">
      <w:pPr>
        <w:ind w:left="371"/>
        <w:contextualSpacing/>
        <w:rPr>
          <w:bCs/>
        </w:rPr>
      </w:pPr>
      <w:r>
        <w:rPr>
          <w:bCs/>
        </w:rPr>
        <w:t>Cllr N Penny provided the room with background information around this item.</w:t>
      </w:r>
    </w:p>
    <w:p w14:paraId="4FC9EB5B" w14:textId="77777777" w:rsidR="00431E89" w:rsidRDefault="00431E89" w:rsidP="00786636">
      <w:pPr>
        <w:ind w:left="371"/>
        <w:contextualSpacing/>
        <w:rPr>
          <w:bCs/>
        </w:rPr>
      </w:pPr>
    </w:p>
    <w:p w14:paraId="543634BA" w14:textId="77777777" w:rsidR="00646F6B" w:rsidRDefault="00646F6B" w:rsidP="00786636">
      <w:pPr>
        <w:ind w:left="371"/>
        <w:contextualSpacing/>
        <w:rPr>
          <w:bCs/>
        </w:rPr>
      </w:pPr>
    </w:p>
    <w:p w14:paraId="0C830394" w14:textId="77777777" w:rsidR="007766B5" w:rsidRDefault="007766B5" w:rsidP="00786636">
      <w:pPr>
        <w:ind w:left="371"/>
        <w:contextualSpacing/>
        <w:rPr>
          <w:bCs/>
        </w:rPr>
      </w:pPr>
    </w:p>
    <w:p w14:paraId="485AF770" w14:textId="03BF08CE" w:rsidR="009A1002" w:rsidRPr="00112CAA" w:rsidRDefault="0074153A" w:rsidP="00786636">
      <w:pPr>
        <w:ind w:left="371"/>
        <w:contextualSpacing/>
        <w:rPr>
          <w:b/>
        </w:rPr>
      </w:pPr>
      <w:r w:rsidRPr="00112CAA">
        <w:rPr>
          <w:b/>
        </w:rPr>
        <w:t>Recommendation</w:t>
      </w:r>
      <w:r w:rsidR="00786636" w:rsidRPr="00112CAA">
        <w:rPr>
          <w:b/>
        </w:rPr>
        <w:t xml:space="preserve">: </w:t>
      </w:r>
      <w:r w:rsidR="00A34D5B" w:rsidRPr="00112CAA">
        <w:rPr>
          <w:b/>
        </w:rPr>
        <w:t>w</w:t>
      </w:r>
      <w:r w:rsidR="009A1002" w:rsidRPr="00112CAA">
        <w:rPr>
          <w:b/>
        </w:rPr>
        <w:t xml:space="preserve">hilst </w:t>
      </w:r>
      <w:r w:rsidR="00A34D5B" w:rsidRPr="00112CAA">
        <w:rPr>
          <w:b/>
        </w:rPr>
        <w:t>CTC</w:t>
      </w:r>
      <w:r w:rsidR="009A1002" w:rsidRPr="00112CAA">
        <w:rPr>
          <w:b/>
        </w:rPr>
        <w:t xml:space="preserve"> s</w:t>
      </w:r>
      <w:r w:rsidR="00A34D5B" w:rsidRPr="00112CAA">
        <w:rPr>
          <w:b/>
        </w:rPr>
        <w:t>u</w:t>
      </w:r>
      <w:r w:rsidR="009A1002" w:rsidRPr="00112CAA">
        <w:rPr>
          <w:b/>
        </w:rPr>
        <w:t>pport</w:t>
      </w:r>
      <w:r w:rsidR="008B1AF5">
        <w:rPr>
          <w:b/>
        </w:rPr>
        <w:t>s</w:t>
      </w:r>
      <w:r w:rsidR="009A1002" w:rsidRPr="00112CAA">
        <w:rPr>
          <w:b/>
        </w:rPr>
        <w:t xml:space="preserve"> </w:t>
      </w:r>
      <w:r w:rsidR="00A34D5B" w:rsidRPr="00112CAA">
        <w:rPr>
          <w:b/>
        </w:rPr>
        <w:t xml:space="preserve">the event, </w:t>
      </w:r>
      <w:r w:rsidR="00F7723A" w:rsidRPr="00112CAA">
        <w:rPr>
          <w:b/>
        </w:rPr>
        <w:t>we feel</w:t>
      </w:r>
      <w:r w:rsidR="009A1002" w:rsidRPr="00112CAA">
        <w:rPr>
          <w:b/>
        </w:rPr>
        <w:t xml:space="preserve"> torn </w:t>
      </w:r>
      <w:r w:rsidR="00F7723A" w:rsidRPr="00112CAA">
        <w:rPr>
          <w:b/>
        </w:rPr>
        <w:t>spending pub</w:t>
      </w:r>
      <w:r w:rsidR="009A1002" w:rsidRPr="00112CAA">
        <w:rPr>
          <w:b/>
        </w:rPr>
        <w:t>lic money</w:t>
      </w:r>
      <w:r w:rsidR="00F7723A" w:rsidRPr="00112CAA">
        <w:rPr>
          <w:b/>
        </w:rPr>
        <w:t xml:space="preserve"> on something</w:t>
      </w:r>
      <w:r w:rsidR="009A1002" w:rsidRPr="00112CAA">
        <w:rPr>
          <w:b/>
        </w:rPr>
        <w:t xml:space="preserve"> that duplicates </w:t>
      </w:r>
      <w:r w:rsidR="00B96BB2" w:rsidRPr="00112CAA">
        <w:rPr>
          <w:b/>
        </w:rPr>
        <w:t>an event</w:t>
      </w:r>
      <w:r w:rsidR="009A1002" w:rsidRPr="00112CAA">
        <w:rPr>
          <w:b/>
        </w:rPr>
        <w:t xml:space="preserve"> that CTC </w:t>
      </w:r>
      <w:r w:rsidR="00B96BB2" w:rsidRPr="00112CAA">
        <w:rPr>
          <w:b/>
        </w:rPr>
        <w:t xml:space="preserve">already </w:t>
      </w:r>
      <w:r w:rsidR="003100B1">
        <w:rPr>
          <w:b/>
        </w:rPr>
        <w:t>holds</w:t>
      </w:r>
      <w:r w:rsidR="009A1002" w:rsidRPr="00112CAA">
        <w:rPr>
          <w:b/>
        </w:rPr>
        <w:t xml:space="preserve"> that supports our </w:t>
      </w:r>
      <w:r w:rsidR="00B96BB2" w:rsidRPr="00112CAA">
        <w:rPr>
          <w:b/>
        </w:rPr>
        <w:t>P</w:t>
      </w:r>
      <w:r w:rsidR="009A1002" w:rsidRPr="00112CAA">
        <w:rPr>
          <w:b/>
        </w:rPr>
        <w:t>arish</w:t>
      </w:r>
      <w:r w:rsidR="003100B1">
        <w:rPr>
          <w:b/>
        </w:rPr>
        <w:t xml:space="preserve"> and its residents</w:t>
      </w:r>
      <w:r w:rsidR="00B96BB2" w:rsidRPr="00112CAA">
        <w:rPr>
          <w:b/>
        </w:rPr>
        <w:t xml:space="preserve">. </w:t>
      </w:r>
      <w:r w:rsidR="003100B1">
        <w:rPr>
          <w:b/>
        </w:rPr>
        <w:t xml:space="preserve">It was added that </w:t>
      </w:r>
      <w:r w:rsidR="00B96BB2" w:rsidRPr="00112CAA">
        <w:rPr>
          <w:b/>
        </w:rPr>
        <w:t xml:space="preserve">Cllr N Penny is </w:t>
      </w:r>
      <w:r w:rsidR="009A1002" w:rsidRPr="00112CAA">
        <w:rPr>
          <w:b/>
        </w:rPr>
        <w:t>happy to attend on the night</w:t>
      </w:r>
      <w:r w:rsidR="00B96BB2" w:rsidRPr="00112CAA">
        <w:rPr>
          <w:b/>
        </w:rPr>
        <w:t>.</w:t>
      </w:r>
    </w:p>
    <w:p w14:paraId="05B8AF7F" w14:textId="77777777" w:rsidR="000C0C22" w:rsidRDefault="000C0C22" w:rsidP="0074153A">
      <w:pPr>
        <w:contextualSpacing/>
        <w:rPr>
          <w:bCs/>
        </w:rPr>
      </w:pPr>
    </w:p>
    <w:p w14:paraId="2C3638B3" w14:textId="32CD6DC3" w:rsidR="00403D05" w:rsidRPr="00112CAA" w:rsidRDefault="000C0C22" w:rsidP="00786636">
      <w:pPr>
        <w:ind w:left="371"/>
        <w:contextualSpacing/>
        <w:rPr>
          <w:b/>
        </w:rPr>
      </w:pPr>
      <w:r w:rsidRPr="00112CAA">
        <w:rPr>
          <w:b/>
        </w:rPr>
        <w:t xml:space="preserve">Proposed by Cllr </w:t>
      </w:r>
      <w:r w:rsidR="00403D05" w:rsidRPr="00112CAA">
        <w:rPr>
          <w:b/>
        </w:rPr>
        <w:t>N</w:t>
      </w:r>
      <w:r w:rsidRPr="00112CAA">
        <w:rPr>
          <w:b/>
        </w:rPr>
        <w:t xml:space="preserve"> </w:t>
      </w:r>
      <w:r w:rsidR="00403D05" w:rsidRPr="00112CAA">
        <w:rPr>
          <w:b/>
        </w:rPr>
        <w:t>Penny,</w:t>
      </w:r>
      <w:r w:rsidR="00590C11" w:rsidRPr="00112CAA">
        <w:rPr>
          <w:b/>
        </w:rPr>
        <w:t xml:space="preserve"> seconded by Cllr </w:t>
      </w:r>
      <w:r w:rsidR="00834CD5" w:rsidRPr="00112CAA">
        <w:rPr>
          <w:b/>
        </w:rPr>
        <w:t xml:space="preserve">M Cox and </w:t>
      </w:r>
      <w:r w:rsidR="00112CAA" w:rsidRPr="00112CAA">
        <w:rPr>
          <w:b/>
        </w:rPr>
        <w:t>unanimously</w:t>
      </w:r>
      <w:r w:rsidR="00834CD5" w:rsidRPr="00112CAA">
        <w:rPr>
          <w:b/>
        </w:rPr>
        <w:t xml:space="preserve"> agreed</w:t>
      </w:r>
    </w:p>
    <w:p w14:paraId="00B2968E" w14:textId="77777777" w:rsidR="00112CAA" w:rsidRDefault="00112CAA" w:rsidP="00786636">
      <w:pPr>
        <w:ind w:left="371"/>
        <w:contextualSpacing/>
        <w:rPr>
          <w:bCs/>
        </w:rPr>
      </w:pPr>
    </w:p>
    <w:p w14:paraId="17C3CCC6" w14:textId="2AFE5DDC" w:rsidR="0074153A" w:rsidRDefault="0074153A" w:rsidP="00D6703C">
      <w:pPr>
        <w:ind w:left="371"/>
        <w:contextualSpacing/>
        <w:rPr>
          <w:bCs/>
        </w:rPr>
      </w:pPr>
      <w:r>
        <w:rPr>
          <w:bCs/>
        </w:rPr>
        <w:t xml:space="preserve">Cllr N Penny to speak with Carol from the Review. </w:t>
      </w:r>
    </w:p>
    <w:p w14:paraId="2809AD81" w14:textId="28ECB79C" w:rsidR="00403D05" w:rsidRDefault="00821D5B" w:rsidP="00786636">
      <w:pPr>
        <w:ind w:left="371"/>
        <w:contextualSpacing/>
        <w:rPr>
          <w:bCs/>
        </w:rPr>
      </w:pPr>
      <w:r>
        <w:rPr>
          <w:bCs/>
        </w:rPr>
        <w:t xml:space="preserve">To </w:t>
      </w:r>
      <w:r w:rsidR="00002F10">
        <w:rPr>
          <w:bCs/>
        </w:rPr>
        <w:t>nominate</w:t>
      </w:r>
      <w:r>
        <w:rPr>
          <w:bCs/>
        </w:rPr>
        <w:t xml:space="preserve"> </w:t>
      </w:r>
      <w:r w:rsidR="00703975">
        <w:rPr>
          <w:bCs/>
        </w:rPr>
        <w:t>E</w:t>
      </w:r>
      <w:r w:rsidR="00396ABC">
        <w:rPr>
          <w:bCs/>
        </w:rPr>
        <w:t xml:space="preserve">rin </w:t>
      </w:r>
      <w:r w:rsidR="00703975">
        <w:rPr>
          <w:bCs/>
        </w:rPr>
        <w:t>B</w:t>
      </w:r>
      <w:r w:rsidR="004F29C3">
        <w:rPr>
          <w:bCs/>
        </w:rPr>
        <w:t>urk</w:t>
      </w:r>
      <w:r w:rsidR="00703975">
        <w:rPr>
          <w:bCs/>
        </w:rPr>
        <w:t>e</w:t>
      </w:r>
      <w:r w:rsidR="00002F10">
        <w:rPr>
          <w:bCs/>
        </w:rPr>
        <w:t xml:space="preserve"> as</w:t>
      </w:r>
      <w:r w:rsidR="00396ABC">
        <w:rPr>
          <w:bCs/>
        </w:rPr>
        <w:t xml:space="preserve"> </w:t>
      </w:r>
      <w:r w:rsidR="00002F10">
        <w:rPr>
          <w:bCs/>
        </w:rPr>
        <w:t xml:space="preserve">Sporting Hero. </w:t>
      </w:r>
    </w:p>
    <w:p w14:paraId="62C629BB" w14:textId="77777777" w:rsidR="00703975" w:rsidRPr="00C95119" w:rsidRDefault="00703975" w:rsidP="00786636">
      <w:pPr>
        <w:ind w:left="371"/>
        <w:contextualSpacing/>
        <w:rPr>
          <w:bCs/>
        </w:rPr>
      </w:pPr>
    </w:p>
    <w:p w14:paraId="70B92B52" w14:textId="77777777" w:rsidR="0074153A" w:rsidRDefault="000E1318" w:rsidP="000957D1">
      <w:pPr>
        <w:pStyle w:val="ListParagraph"/>
        <w:numPr>
          <w:ilvl w:val="0"/>
          <w:numId w:val="11"/>
        </w:numPr>
        <w:contextualSpacing/>
        <w:rPr>
          <w:b/>
        </w:rPr>
      </w:pPr>
      <w:r w:rsidRPr="0074153A">
        <w:rPr>
          <w:b/>
        </w:rPr>
        <w:t>To nominate a councillor to speak at Climate Adaptation Worksho</w:t>
      </w:r>
      <w:r w:rsidR="0074153A" w:rsidRPr="0074153A">
        <w:rPr>
          <w:b/>
        </w:rPr>
        <w:t>p</w:t>
      </w:r>
    </w:p>
    <w:p w14:paraId="60604CD2" w14:textId="194D0709" w:rsidR="00977261" w:rsidRDefault="00D6703C" w:rsidP="0074153A">
      <w:pPr>
        <w:pStyle w:val="ListParagraph"/>
        <w:ind w:left="371"/>
        <w:contextualSpacing/>
        <w:rPr>
          <w:bCs/>
        </w:rPr>
      </w:pPr>
      <w:r>
        <w:rPr>
          <w:bCs/>
        </w:rPr>
        <w:t>After some discussion, the below recommendation was agreed:</w:t>
      </w:r>
    </w:p>
    <w:p w14:paraId="5524D05B" w14:textId="77777777" w:rsidR="00435AC4" w:rsidRPr="009527B6" w:rsidRDefault="00435AC4" w:rsidP="0074153A">
      <w:pPr>
        <w:pStyle w:val="ListParagraph"/>
        <w:ind w:left="371"/>
        <w:contextualSpacing/>
        <w:rPr>
          <w:bCs/>
        </w:rPr>
      </w:pPr>
    </w:p>
    <w:p w14:paraId="0D6C84B1" w14:textId="25C89303" w:rsidR="00CE6E66" w:rsidRDefault="002052A6" w:rsidP="00435AC4">
      <w:pPr>
        <w:ind w:left="371"/>
        <w:contextualSpacing/>
        <w:rPr>
          <w:b/>
        </w:rPr>
      </w:pPr>
      <w:r>
        <w:rPr>
          <w:b/>
        </w:rPr>
        <w:t>Rec</w:t>
      </w:r>
      <w:r w:rsidR="00CE6E66">
        <w:rPr>
          <w:b/>
        </w:rPr>
        <w:t>ommendation</w:t>
      </w:r>
      <w:r>
        <w:rPr>
          <w:b/>
        </w:rPr>
        <w:t>:</w:t>
      </w:r>
      <w:r w:rsidR="00435AC4">
        <w:rPr>
          <w:b/>
        </w:rPr>
        <w:t xml:space="preserve"> </w:t>
      </w:r>
      <w:r w:rsidR="003B387D">
        <w:rPr>
          <w:b/>
        </w:rPr>
        <w:t>to nominate Cllr M Getgood</w:t>
      </w:r>
      <w:r w:rsidR="00D6703C">
        <w:rPr>
          <w:b/>
        </w:rPr>
        <w:t xml:space="preserve"> </w:t>
      </w:r>
      <w:r w:rsidR="00D6703C" w:rsidRPr="0074153A">
        <w:rPr>
          <w:b/>
        </w:rPr>
        <w:t xml:space="preserve">to speak </w:t>
      </w:r>
      <w:r w:rsidR="00811B23">
        <w:rPr>
          <w:b/>
        </w:rPr>
        <w:t>at the workshop</w:t>
      </w:r>
    </w:p>
    <w:p w14:paraId="5FC6AA16" w14:textId="1BA4AE99" w:rsidR="00F8512B" w:rsidRDefault="00F8512B" w:rsidP="00F8512B">
      <w:pPr>
        <w:ind w:left="371"/>
        <w:contextualSpacing/>
        <w:rPr>
          <w:b/>
        </w:rPr>
      </w:pPr>
    </w:p>
    <w:p w14:paraId="2C786CC0" w14:textId="236C299D" w:rsidR="002052A6" w:rsidRDefault="00435AC4" w:rsidP="00F8512B">
      <w:pPr>
        <w:ind w:left="371"/>
        <w:contextualSpacing/>
        <w:rPr>
          <w:b/>
        </w:rPr>
      </w:pPr>
      <w:r>
        <w:rPr>
          <w:b/>
        </w:rPr>
        <w:t xml:space="preserve">Proposed </w:t>
      </w:r>
      <w:r w:rsidR="00CE6E66">
        <w:rPr>
          <w:b/>
        </w:rPr>
        <w:t xml:space="preserve">by Cllr </w:t>
      </w:r>
      <w:r w:rsidR="002052A6">
        <w:rPr>
          <w:b/>
        </w:rPr>
        <w:t>P</w:t>
      </w:r>
      <w:r w:rsidR="00CE6E66">
        <w:rPr>
          <w:b/>
        </w:rPr>
        <w:t xml:space="preserve"> K</w:t>
      </w:r>
      <w:r w:rsidR="002052A6">
        <w:rPr>
          <w:b/>
        </w:rPr>
        <w:t xml:space="preserve">ay, </w:t>
      </w:r>
      <w:r w:rsidR="00CE6E66">
        <w:rPr>
          <w:b/>
        </w:rPr>
        <w:t xml:space="preserve">seconded by Cllr </w:t>
      </w:r>
      <w:r w:rsidR="002052A6">
        <w:rPr>
          <w:b/>
        </w:rPr>
        <w:t>M</w:t>
      </w:r>
      <w:r w:rsidR="00CE6E66">
        <w:rPr>
          <w:b/>
        </w:rPr>
        <w:t xml:space="preserve"> </w:t>
      </w:r>
      <w:r w:rsidR="002052A6">
        <w:rPr>
          <w:b/>
        </w:rPr>
        <w:t>C</w:t>
      </w:r>
      <w:r w:rsidR="00CE6E66">
        <w:rPr>
          <w:b/>
        </w:rPr>
        <w:t>ox and unanimously agreed</w:t>
      </w:r>
    </w:p>
    <w:p w14:paraId="541045FA" w14:textId="77777777" w:rsidR="00811B23" w:rsidRDefault="00811B23" w:rsidP="00F8512B">
      <w:pPr>
        <w:ind w:left="371"/>
        <w:contextualSpacing/>
        <w:rPr>
          <w:b/>
        </w:rPr>
      </w:pPr>
    </w:p>
    <w:p w14:paraId="13B573E3" w14:textId="1768DEA8" w:rsidR="00811B23" w:rsidRPr="00D6703C" w:rsidRDefault="00811B23" w:rsidP="00811B23">
      <w:pPr>
        <w:ind w:left="371"/>
        <w:contextualSpacing/>
        <w:rPr>
          <w:bCs/>
        </w:rPr>
      </w:pPr>
      <w:r w:rsidRPr="00D6703C">
        <w:rPr>
          <w:bCs/>
        </w:rPr>
        <w:t xml:space="preserve">To review progress of </w:t>
      </w:r>
      <w:r>
        <w:rPr>
          <w:bCs/>
        </w:rPr>
        <w:t>Climate A</w:t>
      </w:r>
      <w:r w:rsidRPr="00D6703C">
        <w:rPr>
          <w:bCs/>
        </w:rPr>
        <w:t>daptation plan at next Full Council</w:t>
      </w:r>
      <w:r>
        <w:rPr>
          <w:bCs/>
        </w:rPr>
        <w:t>.</w:t>
      </w:r>
    </w:p>
    <w:p w14:paraId="2F7593F8" w14:textId="77777777" w:rsidR="00CE6E66" w:rsidRPr="00977261" w:rsidRDefault="00CE6E66" w:rsidP="00F8512B">
      <w:pPr>
        <w:ind w:left="371"/>
        <w:contextualSpacing/>
        <w:rPr>
          <w:bCs/>
        </w:rPr>
      </w:pPr>
    </w:p>
    <w:p w14:paraId="67C08929" w14:textId="6A7A5743" w:rsidR="00F95795" w:rsidRDefault="00F95795" w:rsidP="00F9579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Citizen Visioning</w:t>
      </w:r>
    </w:p>
    <w:p w14:paraId="3D2D8E4D" w14:textId="23EF8F18" w:rsidR="0098473B" w:rsidRPr="0075713D" w:rsidRDefault="00B4115A" w:rsidP="00951713">
      <w:pPr>
        <w:ind w:left="371"/>
        <w:contextualSpacing/>
        <w:rPr>
          <w:bCs/>
        </w:rPr>
      </w:pPr>
      <w:r w:rsidRPr="0075713D">
        <w:rPr>
          <w:bCs/>
        </w:rPr>
        <w:t xml:space="preserve">Cllr N Penny updated the room </w:t>
      </w:r>
      <w:r w:rsidR="00464EA2" w:rsidRPr="0075713D">
        <w:rPr>
          <w:bCs/>
        </w:rPr>
        <w:t>around this item</w:t>
      </w:r>
      <w:r w:rsidR="008143F3">
        <w:rPr>
          <w:bCs/>
        </w:rPr>
        <w:t xml:space="preserve">, stating that </w:t>
      </w:r>
      <w:r w:rsidR="004724F0" w:rsidRPr="0075713D">
        <w:rPr>
          <w:bCs/>
        </w:rPr>
        <w:t xml:space="preserve">6 </w:t>
      </w:r>
      <w:r w:rsidR="00464EA2" w:rsidRPr="0075713D">
        <w:rPr>
          <w:bCs/>
        </w:rPr>
        <w:t>C</w:t>
      </w:r>
      <w:r w:rsidR="004724F0" w:rsidRPr="0075713D">
        <w:rPr>
          <w:bCs/>
        </w:rPr>
        <w:t>llrs attended</w:t>
      </w:r>
      <w:r w:rsidR="00464EA2" w:rsidRPr="0075713D">
        <w:rPr>
          <w:bCs/>
        </w:rPr>
        <w:t xml:space="preserve"> the final Citizen Visioning presentation</w:t>
      </w:r>
      <w:r w:rsidR="00811B23">
        <w:rPr>
          <w:bCs/>
        </w:rPr>
        <w:t xml:space="preserve">. </w:t>
      </w:r>
      <w:r w:rsidR="008143F3">
        <w:rPr>
          <w:bCs/>
        </w:rPr>
        <w:t xml:space="preserve">Although </w:t>
      </w:r>
      <w:r w:rsidR="00463179">
        <w:rPr>
          <w:bCs/>
        </w:rPr>
        <w:t xml:space="preserve">Cllrs were </w:t>
      </w:r>
      <w:r w:rsidR="00464EA2" w:rsidRPr="0075713D">
        <w:rPr>
          <w:bCs/>
        </w:rPr>
        <w:t xml:space="preserve">not overwhelmed with the process, the </w:t>
      </w:r>
      <w:r w:rsidR="000865CF" w:rsidRPr="0075713D">
        <w:rPr>
          <w:bCs/>
        </w:rPr>
        <w:t>p</w:t>
      </w:r>
      <w:r w:rsidR="00B70C2C" w:rsidRPr="0075713D">
        <w:rPr>
          <w:bCs/>
        </w:rPr>
        <w:t>assion and commitment</w:t>
      </w:r>
      <w:r w:rsidR="000865CF" w:rsidRPr="0075713D">
        <w:rPr>
          <w:bCs/>
        </w:rPr>
        <w:t xml:space="preserve"> of those</w:t>
      </w:r>
      <w:r w:rsidR="00B70C2C" w:rsidRPr="0075713D">
        <w:rPr>
          <w:bCs/>
        </w:rPr>
        <w:t xml:space="preserve"> in the room</w:t>
      </w:r>
      <w:r w:rsidR="000865CF" w:rsidRPr="0075713D">
        <w:rPr>
          <w:bCs/>
        </w:rPr>
        <w:t xml:space="preserve"> was evident. It </w:t>
      </w:r>
      <w:r w:rsidR="00463179">
        <w:rPr>
          <w:bCs/>
        </w:rPr>
        <w:t>was also added</w:t>
      </w:r>
      <w:r w:rsidR="000865CF" w:rsidRPr="0075713D">
        <w:rPr>
          <w:bCs/>
        </w:rPr>
        <w:t xml:space="preserve"> that c</w:t>
      </w:r>
      <w:r w:rsidR="0098473B" w:rsidRPr="0075713D">
        <w:rPr>
          <w:bCs/>
        </w:rPr>
        <w:t>ommunication</w:t>
      </w:r>
      <w:r w:rsidR="000865CF" w:rsidRPr="0075713D">
        <w:rPr>
          <w:bCs/>
        </w:rPr>
        <w:t xml:space="preserve"> between CTC and residents / trader</w:t>
      </w:r>
      <w:r w:rsidR="0098473B" w:rsidRPr="0075713D">
        <w:rPr>
          <w:bCs/>
        </w:rPr>
        <w:t xml:space="preserve"> needs to </w:t>
      </w:r>
      <w:r w:rsidR="003F2B2C">
        <w:rPr>
          <w:bCs/>
        </w:rPr>
        <w:t xml:space="preserve">continue to </w:t>
      </w:r>
      <w:r w:rsidR="00463179">
        <w:rPr>
          <w:bCs/>
        </w:rPr>
        <w:t>be improved.</w:t>
      </w:r>
    </w:p>
    <w:p w14:paraId="2DC4B8B4" w14:textId="6478BCD1" w:rsidR="0098473B" w:rsidRPr="0075713D" w:rsidRDefault="00951713" w:rsidP="00B654D6">
      <w:pPr>
        <w:ind w:left="371"/>
        <w:contextualSpacing/>
        <w:rPr>
          <w:bCs/>
        </w:rPr>
      </w:pPr>
      <w:r w:rsidRPr="0075713D">
        <w:rPr>
          <w:bCs/>
        </w:rPr>
        <w:t xml:space="preserve">To have feedback </w:t>
      </w:r>
      <w:r w:rsidR="003F2B2C">
        <w:rPr>
          <w:bCs/>
        </w:rPr>
        <w:t xml:space="preserve">from Citizen Vision </w:t>
      </w:r>
      <w:r w:rsidRPr="0075713D">
        <w:rPr>
          <w:bCs/>
        </w:rPr>
        <w:t xml:space="preserve">by Wednesday and </w:t>
      </w:r>
      <w:r w:rsidR="003F2B2C">
        <w:rPr>
          <w:bCs/>
        </w:rPr>
        <w:t xml:space="preserve">a </w:t>
      </w:r>
      <w:r w:rsidR="0098473B" w:rsidRPr="0075713D">
        <w:rPr>
          <w:bCs/>
        </w:rPr>
        <w:t xml:space="preserve">formal report </w:t>
      </w:r>
      <w:r w:rsidRPr="0075713D">
        <w:rPr>
          <w:bCs/>
        </w:rPr>
        <w:t xml:space="preserve">by the </w:t>
      </w:r>
      <w:r w:rsidR="005B43D0" w:rsidRPr="0075713D">
        <w:rPr>
          <w:bCs/>
        </w:rPr>
        <w:t>end of July</w:t>
      </w:r>
      <w:r w:rsidR="003F2B2C">
        <w:rPr>
          <w:bCs/>
        </w:rPr>
        <w:t>.</w:t>
      </w:r>
    </w:p>
    <w:p w14:paraId="078EDBF8" w14:textId="1161B73F" w:rsidR="005B43D0" w:rsidRPr="0075713D" w:rsidRDefault="00951713" w:rsidP="00B654D6">
      <w:pPr>
        <w:ind w:left="371"/>
        <w:contextualSpacing/>
        <w:rPr>
          <w:bCs/>
        </w:rPr>
      </w:pPr>
      <w:r w:rsidRPr="0075713D">
        <w:rPr>
          <w:bCs/>
        </w:rPr>
        <w:t xml:space="preserve">To put </w:t>
      </w:r>
      <w:r w:rsidR="003F2B2C">
        <w:rPr>
          <w:bCs/>
        </w:rPr>
        <w:t xml:space="preserve">report </w:t>
      </w:r>
      <w:r w:rsidRPr="0075713D">
        <w:rPr>
          <w:bCs/>
        </w:rPr>
        <w:t>on Full Council a</w:t>
      </w:r>
      <w:r w:rsidR="005B43D0" w:rsidRPr="0075713D">
        <w:rPr>
          <w:bCs/>
        </w:rPr>
        <w:t xml:space="preserve">genda </w:t>
      </w:r>
      <w:r w:rsidRPr="0075713D">
        <w:rPr>
          <w:bCs/>
        </w:rPr>
        <w:t xml:space="preserve">once report received. </w:t>
      </w:r>
      <w:r w:rsidR="005B43D0" w:rsidRPr="0075713D">
        <w:rPr>
          <w:bCs/>
        </w:rPr>
        <w:t xml:space="preserve"> </w:t>
      </w:r>
    </w:p>
    <w:p w14:paraId="2265955D" w14:textId="77777777" w:rsidR="005B43D0" w:rsidRPr="002052A6" w:rsidRDefault="005B43D0" w:rsidP="00951713">
      <w:pPr>
        <w:contextualSpacing/>
        <w:rPr>
          <w:bCs/>
        </w:rPr>
      </w:pPr>
    </w:p>
    <w:p w14:paraId="297DC341" w14:textId="77777777" w:rsidR="00B40483" w:rsidRDefault="00B40483" w:rsidP="00B4048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from the police</w:t>
      </w:r>
    </w:p>
    <w:p w14:paraId="5EB81786" w14:textId="4D8A23B5" w:rsidR="001E02B1" w:rsidRDefault="008262BE" w:rsidP="008262BE">
      <w:pPr>
        <w:pStyle w:val="ListParagraph"/>
        <w:ind w:left="371"/>
        <w:contextualSpacing/>
        <w:rPr>
          <w:bCs/>
        </w:rPr>
      </w:pPr>
      <w:r>
        <w:rPr>
          <w:bCs/>
        </w:rPr>
        <w:t>Stat</w:t>
      </w:r>
      <w:r w:rsidR="001E02B1">
        <w:rPr>
          <w:bCs/>
        </w:rPr>
        <w:t>istics</w:t>
      </w:r>
      <w:r>
        <w:rPr>
          <w:bCs/>
        </w:rPr>
        <w:t xml:space="preserve"> received from the Police</w:t>
      </w:r>
      <w:r w:rsidR="003F2B2C">
        <w:rPr>
          <w:bCs/>
        </w:rPr>
        <w:t xml:space="preserve"> had been previously distributed and</w:t>
      </w:r>
      <w:r>
        <w:rPr>
          <w:bCs/>
        </w:rPr>
        <w:t xml:space="preserve"> were noted. </w:t>
      </w:r>
    </w:p>
    <w:p w14:paraId="66C4C23A" w14:textId="380A48B3" w:rsidR="00B903FE" w:rsidRDefault="003F2B2C" w:rsidP="008262B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 was stated </w:t>
      </w:r>
      <w:r w:rsidR="00A35D6A">
        <w:rPr>
          <w:bCs/>
        </w:rPr>
        <w:t>that g</w:t>
      </w:r>
      <w:r w:rsidR="001E02B1">
        <w:rPr>
          <w:bCs/>
        </w:rPr>
        <w:t>eneral feedback from traders and residents is the concern around drug users / dealers</w:t>
      </w:r>
      <w:r w:rsidR="006C56BE">
        <w:rPr>
          <w:bCs/>
        </w:rPr>
        <w:t xml:space="preserve"> within the town.</w:t>
      </w:r>
      <w:r w:rsidR="00FC6E75">
        <w:rPr>
          <w:bCs/>
        </w:rPr>
        <w:t xml:space="preserve"> </w:t>
      </w:r>
      <w:r w:rsidR="00CF13D6">
        <w:rPr>
          <w:bCs/>
        </w:rPr>
        <w:t>The Town Clerk updated</w:t>
      </w:r>
      <w:r w:rsidR="008A244C">
        <w:rPr>
          <w:bCs/>
        </w:rPr>
        <w:t xml:space="preserve"> on</w:t>
      </w:r>
      <w:r w:rsidR="00CF13D6">
        <w:rPr>
          <w:bCs/>
        </w:rPr>
        <w:t xml:space="preserve"> </w:t>
      </w:r>
      <w:r w:rsidR="00A60CE6">
        <w:rPr>
          <w:bCs/>
        </w:rPr>
        <w:t xml:space="preserve">information provided </w:t>
      </w:r>
      <w:r w:rsidR="00471D83">
        <w:rPr>
          <w:bCs/>
        </w:rPr>
        <w:t>by SLCC</w:t>
      </w:r>
      <w:r w:rsidR="008A244C">
        <w:rPr>
          <w:bCs/>
        </w:rPr>
        <w:t xml:space="preserve">, </w:t>
      </w:r>
      <w:r w:rsidR="00471D83">
        <w:rPr>
          <w:bCs/>
        </w:rPr>
        <w:t>that</w:t>
      </w:r>
      <w:r w:rsidR="00CF13D6">
        <w:rPr>
          <w:bCs/>
        </w:rPr>
        <w:t xml:space="preserve"> Coleford</w:t>
      </w:r>
      <w:r w:rsidR="00E43FCE">
        <w:rPr>
          <w:bCs/>
        </w:rPr>
        <w:t xml:space="preserve"> </w:t>
      </w:r>
      <w:r w:rsidR="00471D83">
        <w:rPr>
          <w:bCs/>
        </w:rPr>
        <w:t>has been</w:t>
      </w:r>
      <w:r w:rsidR="00E43FCE">
        <w:rPr>
          <w:bCs/>
        </w:rPr>
        <w:t xml:space="preserve"> added </w:t>
      </w:r>
      <w:r w:rsidR="00C9782C">
        <w:rPr>
          <w:bCs/>
        </w:rPr>
        <w:t>as</w:t>
      </w:r>
      <w:r w:rsidR="00471D83">
        <w:rPr>
          <w:bCs/>
        </w:rPr>
        <w:t xml:space="preserve"> </w:t>
      </w:r>
      <w:r w:rsidR="00E43FCE">
        <w:rPr>
          <w:bCs/>
        </w:rPr>
        <w:t>1 of 500</w:t>
      </w:r>
      <w:r w:rsidR="008262BE">
        <w:rPr>
          <w:bCs/>
        </w:rPr>
        <w:t xml:space="preserve"> towns under the </w:t>
      </w:r>
      <w:r w:rsidR="006573C5">
        <w:rPr>
          <w:bCs/>
        </w:rPr>
        <w:t xml:space="preserve">Summer </w:t>
      </w:r>
      <w:r w:rsidR="008262BE">
        <w:rPr>
          <w:bCs/>
        </w:rPr>
        <w:t>B</w:t>
      </w:r>
      <w:r w:rsidR="00F65C0A">
        <w:rPr>
          <w:bCs/>
        </w:rPr>
        <w:t>litz</w:t>
      </w:r>
      <w:r w:rsidR="00B903FE">
        <w:rPr>
          <w:bCs/>
        </w:rPr>
        <w:t xml:space="preserve"> </w:t>
      </w:r>
      <w:r w:rsidR="008262BE">
        <w:rPr>
          <w:bCs/>
        </w:rPr>
        <w:t>scheme</w:t>
      </w:r>
      <w:r w:rsidR="00471D83">
        <w:rPr>
          <w:bCs/>
        </w:rPr>
        <w:t xml:space="preserve">. </w:t>
      </w:r>
    </w:p>
    <w:p w14:paraId="5E278ACA" w14:textId="77777777" w:rsidR="00B903FE" w:rsidRPr="00B903FE" w:rsidRDefault="00B903FE" w:rsidP="00B903FE">
      <w:pPr>
        <w:pStyle w:val="ListParagraph"/>
        <w:ind w:left="371"/>
        <w:contextualSpacing/>
        <w:rPr>
          <w:bCs/>
        </w:rPr>
      </w:pPr>
    </w:p>
    <w:p w14:paraId="58B85F64" w14:textId="77777777" w:rsidR="00B40483" w:rsidRDefault="00B40483" w:rsidP="00B4048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Coordinator’s report</w:t>
      </w:r>
    </w:p>
    <w:p w14:paraId="7335104B" w14:textId="02B5FDB5" w:rsidR="009A768D" w:rsidRPr="00C35034" w:rsidRDefault="00C35034" w:rsidP="00E11303">
      <w:pPr>
        <w:pStyle w:val="ListParagraph"/>
        <w:ind w:left="371"/>
        <w:contextualSpacing/>
        <w:rPr>
          <w:bCs/>
        </w:rPr>
      </w:pPr>
      <w:r w:rsidRPr="00C35034">
        <w:rPr>
          <w:bCs/>
        </w:rPr>
        <w:t>The report was noted</w:t>
      </w:r>
      <w:r w:rsidR="0044445F">
        <w:rPr>
          <w:bCs/>
        </w:rPr>
        <w:t>.</w:t>
      </w:r>
    </w:p>
    <w:p w14:paraId="68985142" w14:textId="77777777" w:rsidR="00C35034" w:rsidRDefault="00C35034" w:rsidP="00E11303">
      <w:pPr>
        <w:pStyle w:val="ListParagraph"/>
        <w:ind w:left="371"/>
        <w:contextualSpacing/>
        <w:rPr>
          <w:b/>
        </w:rPr>
      </w:pPr>
    </w:p>
    <w:p w14:paraId="48EFB1D5" w14:textId="479501D0" w:rsidR="00B21CFA" w:rsidRDefault="000654A9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D378B7">
        <w:rPr>
          <w:b/>
        </w:rPr>
        <w:t>update Document Retention Policy in line wit</w:t>
      </w:r>
      <w:r w:rsidR="007C7C64">
        <w:rPr>
          <w:b/>
        </w:rPr>
        <w:t xml:space="preserve">h </w:t>
      </w:r>
      <w:r w:rsidR="004E1C42">
        <w:rPr>
          <w:b/>
        </w:rPr>
        <w:t xml:space="preserve">Safeguarding </w:t>
      </w:r>
      <w:r w:rsidR="00F761E6">
        <w:rPr>
          <w:b/>
        </w:rPr>
        <w:t>requirements</w:t>
      </w:r>
    </w:p>
    <w:p w14:paraId="2D854C29" w14:textId="1839675E" w:rsidR="00FB6324" w:rsidRDefault="00DC770A" w:rsidP="00FB632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</w:t>
      </w:r>
      <w:r w:rsidR="00FB6324" w:rsidRPr="006C56BE">
        <w:rPr>
          <w:bCs/>
        </w:rPr>
        <w:t>Town Clerk</w:t>
      </w:r>
      <w:r>
        <w:rPr>
          <w:bCs/>
        </w:rPr>
        <w:t xml:space="preserve"> updated the room of the amendment needed to the </w:t>
      </w:r>
      <w:r w:rsidRPr="00DC770A">
        <w:rPr>
          <w:bCs/>
        </w:rPr>
        <w:t>Document Retention Policy</w:t>
      </w:r>
      <w:r>
        <w:rPr>
          <w:bCs/>
        </w:rPr>
        <w:t xml:space="preserve"> </w:t>
      </w:r>
      <w:proofErr w:type="gramStart"/>
      <w:r>
        <w:rPr>
          <w:bCs/>
        </w:rPr>
        <w:t>in light of</w:t>
      </w:r>
      <w:proofErr w:type="gramEnd"/>
      <w:r>
        <w:rPr>
          <w:bCs/>
        </w:rPr>
        <w:t xml:space="preserve"> insurance requirements. </w:t>
      </w:r>
    </w:p>
    <w:p w14:paraId="307605E6" w14:textId="77777777" w:rsidR="00DC770A" w:rsidRPr="00DC770A" w:rsidRDefault="00DC770A" w:rsidP="00FB6324">
      <w:pPr>
        <w:pStyle w:val="ListParagraph"/>
        <w:ind w:left="371"/>
        <w:contextualSpacing/>
        <w:rPr>
          <w:b/>
        </w:rPr>
      </w:pPr>
    </w:p>
    <w:p w14:paraId="7750DFA3" w14:textId="629BAF0D" w:rsidR="005C04BF" w:rsidRPr="00DC770A" w:rsidRDefault="002E2067" w:rsidP="00FB6324">
      <w:pPr>
        <w:pStyle w:val="ListParagraph"/>
        <w:ind w:left="371"/>
        <w:contextualSpacing/>
        <w:rPr>
          <w:b/>
        </w:rPr>
      </w:pPr>
      <w:r w:rsidRPr="00DC770A">
        <w:rPr>
          <w:b/>
        </w:rPr>
        <w:t xml:space="preserve">Recommendation: to amend </w:t>
      </w:r>
      <w:r w:rsidR="00DC770A" w:rsidRPr="00DC770A">
        <w:rPr>
          <w:b/>
        </w:rPr>
        <w:t xml:space="preserve">Document Retention Policy in line with </w:t>
      </w:r>
      <w:r w:rsidR="0044445F">
        <w:rPr>
          <w:b/>
        </w:rPr>
        <w:t>s</w:t>
      </w:r>
      <w:r w:rsidR="00DC770A" w:rsidRPr="00DC770A">
        <w:rPr>
          <w:b/>
        </w:rPr>
        <w:t xml:space="preserve">afeguarding requirements of </w:t>
      </w:r>
      <w:r w:rsidR="00DC770A" w:rsidRPr="003C5B30">
        <w:rPr>
          <w:b/>
        </w:rPr>
        <w:t>keeping</w:t>
      </w:r>
      <w:r w:rsidR="00760AF3" w:rsidRPr="003C5B30">
        <w:rPr>
          <w:b/>
        </w:rPr>
        <w:t xml:space="preserve"> </w:t>
      </w:r>
      <w:r w:rsidR="003C5B30" w:rsidRPr="003C5B30">
        <w:rPr>
          <w:b/>
        </w:rPr>
        <w:t>records</w:t>
      </w:r>
      <w:r w:rsidR="003C5B30">
        <w:rPr>
          <w:b/>
        </w:rPr>
        <w:t xml:space="preserve"> </w:t>
      </w:r>
      <w:r w:rsidR="00DC770A" w:rsidRPr="00DC770A">
        <w:rPr>
          <w:b/>
        </w:rPr>
        <w:t xml:space="preserve">for 30 years </w:t>
      </w:r>
    </w:p>
    <w:p w14:paraId="0EEB6527" w14:textId="77777777" w:rsidR="00DC770A" w:rsidRPr="00DC770A" w:rsidRDefault="00DC770A" w:rsidP="00FB6324">
      <w:pPr>
        <w:pStyle w:val="ListParagraph"/>
        <w:ind w:left="371"/>
        <w:contextualSpacing/>
        <w:rPr>
          <w:b/>
        </w:rPr>
      </w:pPr>
    </w:p>
    <w:p w14:paraId="1E30E65E" w14:textId="6C60263F" w:rsidR="00DC7B4F" w:rsidRPr="00DC770A" w:rsidRDefault="00F237D8" w:rsidP="00FB6324">
      <w:pPr>
        <w:pStyle w:val="ListParagraph"/>
        <w:ind w:left="371"/>
        <w:contextualSpacing/>
        <w:rPr>
          <w:b/>
        </w:rPr>
      </w:pPr>
      <w:r w:rsidRPr="00DC770A">
        <w:rPr>
          <w:b/>
        </w:rPr>
        <w:t xml:space="preserve">Proposed by Cllr </w:t>
      </w:r>
      <w:r w:rsidR="00DC7B4F" w:rsidRPr="00DC770A">
        <w:rPr>
          <w:b/>
        </w:rPr>
        <w:t>M</w:t>
      </w:r>
      <w:r w:rsidRPr="00DC770A">
        <w:rPr>
          <w:b/>
        </w:rPr>
        <w:t xml:space="preserve"> </w:t>
      </w:r>
      <w:r w:rsidR="00DC7B4F" w:rsidRPr="00DC770A">
        <w:rPr>
          <w:b/>
        </w:rPr>
        <w:t>B</w:t>
      </w:r>
      <w:r w:rsidRPr="00DC770A">
        <w:rPr>
          <w:b/>
        </w:rPr>
        <w:t>eard</w:t>
      </w:r>
      <w:r w:rsidR="00DC7B4F" w:rsidRPr="00DC770A">
        <w:rPr>
          <w:b/>
        </w:rPr>
        <w:t>,</w:t>
      </w:r>
      <w:r w:rsidRPr="00DC770A">
        <w:rPr>
          <w:b/>
        </w:rPr>
        <w:t xml:space="preserve"> seconded by Cllr</w:t>
      </w:r>
      <w:r w:rsidR="00DC7B4F" w:rsidRPr="00DC770A">
        <w:rPr>
          <w:b/>
        </w:rPr>
        <w:t xml:space="preserve"> M</w:t>
      </w:r>
      <w:r w:rsidRPr="00DC770A">
        <w:rPr>
          <w:b/>
        </w:rPr>
        <w:t xml:space="preserve"> </w:t>
      </w:r>
      <w:r w:rsidR="00DC7B4F" w:rsidRPr="00DC770A">
        <w:rPr>
          <w:b/>
        </w:rPr>
        <w:t>G</w:t>
      </w:r>
      <w:r w:rsidRPr="00DC770A">
        <w:rPr>
          <w:b/>
        </w:rPr>
        <w:t>etgood and unanimously agreed</w:t>
      </w:r>
    </w:p>
    <w:p w14:paraId="2546FB37" w14:textId="77777777" w:rsidR="00DC7B4F" w:rsidRDefault="00DC7B4F" w:rsidP="00FB6324">
      <w:pPr>
        <w:pStyle w:val="ListParagraph"/>
        <w:ind w:left="371"/>
        <w:contextualSpacing/>
        <w:rPr>
          <w:b/>
        </w:rPr>
      </w:pPr>
    </w:p>
    <w:p w14:paraId="5B499678" w14:textId="67BD0D57" w:rsidR="009B2C29" w:rsidRDefault="009B2C29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Expenses Policy</w:t>
      </w:r>
    </w:p>
    <w:p w14:paraId="47CE4C40" w14:textId="4C53E2E2" w:rsidR="003C3439" w:rsidRDefault="006C56BE" w:rsidP="00DC7B4F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</w:t>
      </w:r>
      <w:proofErr w:type="gramStart"/>
      <w:r>
        <w:rPr>
          <w:bCs/>
        </w:rPr>
        <w:t>look into</w:t>
      </w:r>
      <w:proofErr w:type="gramEnd"/>
      <w:r>
        <w:rPr>
          <w:bCs/>
        </w:rPr>
        <w:t xml:space="preserve"> </w:t>
      </w:r>
      <w:r w:rsidR="00AC6AAF">
        <w:rPr>
          <w:bCs/>
        </w:rPr>
        <w:t>HMRC mileage incentive offer for 2</w:t>
      </w:r>
      <w:r w:rsidR="00AC6AAF" w:rsidRPr="00AC6AAF">
        <w:rPr>
          <w:bCs/>
          <w:vertAlign w:val="superscript"/>
        </w:rPr>
        <w:t>nd</w:t>
      </w:r>
      <w:r w:rsidR="00AC6AAF">
        <w:rPr>
          <w:bCs/>
        </w:rPr>
        <w:t xml:space="preserve"> and 3</w:t>
      </w:r>
      <w:r w:rsidR="00AC6AAF" w:rsidRPr="00AC6AAF">
        <w:rPr>
          <w:bCs/>
          <w:vertAlign w:val="superscript"/>
        </w:rPr>
        <w:t>rd</w:t>
      </w:r>
      <w:r w:rsidR="00AC6AAF">
        <w:rPr>
          <w:bCs/>
        </w:rPr>
        <w:t xml:space="preserve"> passengers. </w:t>
      </w:r>
      <w:r w:rsidR="00D71E11">
        <w:rPr>
          <w:bCs/>
        </w:rPr>
        <w:t>For this to be added to the p</w:t>
      </w:r>
      <w:r w:rsidR="003C3439" w:rsidRPr="006C56BE">
        <w:rPr>
          <w:bCs/>
        </w:rPr>
        <w:t xml:space="preserve">olicy to reflect </w:t>
      </w:r>
      <w:r w:rsidR="00BD69B3">
        <w:rPr>
          <w:bCs/>
        </w:rPr>
        <w:t xml:space="preserve">CTC’s </w:t>
      </w:r>
      <w:r w:rsidR="00D71E11">
        <w:rPr>
          <w:bCs/>
        </w:rPr>
        <w:t xml:space="preserve">desire of </w:t>
      </w:r>
      <w:r w:rsidR="003C3439" w:rsidRPr="006C56BE">
        <w:rPr>
          <w:bCs/>
        </w:rPr>
        <w:t xml:space="preserve">environmental </w:t>
      </w:r>
      <w:r w:rsidR="00D71E11">
        <w:rPr>
          <w:bCs/>
        </w:rPr>
        <w:t>awareness w</w:t>
      </w:r>
      <w:r w:rsidR="003C3439" w:rsidRPr="006C56BE">
        <w:rPr>
          <w:bCs/>
        </w:rPr>
        <w:t xml:space="preserve">here practically possible. </w:t>
      </w:r>
    </w:p>
    <w:p w14:paraId="5B5D82B8" w14:textId="77777777" w:rsidR="00D71E11" w:rsidRPr="00646F6B" w:rsidRDefault="00D71E11" w:rsidP="00646F6B">
      <w:pPr>
        <w:contextualSpacing/>
        <w:rPr>
          <w:b/>
        </w:rPr>
      </w:pPr>
    </w:p>
    <w:p w14:paraId="6A65DEE1" w14:textId="3F69D4DE" w:rsidR="00D71E11" w:rsidRPr="00482F30" w:rsidRDefault="00D71E11" w:rsidP="00D71E11">
      <w:pPr>
        <w:pStyle w:val="ListParagraph"/>
        <w:ind w:left="371"/>
        <w:contextualSpacing/>
        <w:rPr>
          <w:b/>
        </w:rPr>
      </w:pPr>
      <w:r w:rsidRPr="00482F30">
        <w:rPr>
          <w:b/>
        </w:rPr>
        <w:t>Recommendation: to adopt the Expenses Policy</w:t>
      </w:r>
      <w:r w:rsidR="00482F30" w:rsidRPr="00482F30">
        <w:rPr>
          <w:b/>
        </w:rPr>
        <w:t>, subject to additions of</w:t>
      </w:r>
      <w:r w:rsidR="00BD69B3">
        <w:rPr>
          <w:b/>
        </w:rPr>
        <w:t xml:space="preserve"> </w:t>
      </w:r>
      <w:r w:rsidR="00482F30" w:rsidRPr="00482F30">
        <w:rPr>
          <w:b/>
        </w:rPr>
        <w:t>mileage incentive</w:t>
      </w:r>
    </w:p>
    <w:p w14:paraId="4A43D4F3" w14:textId="77777777" w:rsidR="00482F30" w:rsidRDefault="00482F30" w:rsidP="00D71E11">
      <w:pPr>
        <w:pStyle w:val="ListParagraph"/>
        <w:ind w:left="371"/>
        <w:contextualSpacing/>
        <w:rPr>
          <w:b/>
        </w:rPr>
      </w:pPr>
    </w:p>
    <w:p w14:paraId="68BC1298" w14:textId="7240980C" w:rsidR="006C56BE" w:rsidRDefault="00482F30" w:rsidP="00DC7B4F">
      <w:pPr>
        <w:pStyle w:val="ListParagraph"/>
        <w:ind w:left="371"/>
        <w:contextualSpacing/>
        <w:rPr>
          <w:b/>
        </w:rPr>
      </w:pPr>
      <w:r>
        <w:rPr>
          <w:b/>
        </w:rPr>
        <w:t>Proposed by Cllr M Bear</w:t>
      </w:r>
      <w:r w:rsidR="00C22252">
        <w:rPr>
          <w:b/>
        </w:rPr>
        <w:t>d</w:t>
      </w:r>
      <w:r>
        <w:rPr>
          <w:b/>
        </w:rPr>
        <w:t>, seconded by Cllr J Templeton and unanimously agreed</w:t>
      </w:r>
    </w:p>
    <w:p w14:paraId="3F8DD3E2" w14:textId="007193E1" w:rsidR="00DE6F36" w:rsidRPr="00977261" w:rsidRDefault="003C3439" w:rsidP="00D61921">
      <w:pPr>
        <w:pStyle w:val="ListParagraph"/>
        <w:ind w:left="371"/>
        <w:contextualSpacing/>
        <w:rPr>
          <w:b/>
          <w:sz w:val="22"/>
          <w:szCs w:val="22"/>
        </w:rPr>
      </w:pPr>
      <w:r>
        <w:rPr>
          <w:b/>
        </w:rPr>
        <w:t xml:space="preserve">Meeting end: </w:t>
      </w:r>
      <w:r w:rsidR="00762E22">
        <w:rPr>
          <w:b/>
        </w:rPr>
        <w:t>20:4</w:t>
      </w:r>
      <w:r w:rsidR="00836C2E">
        <w:rPr>
          <w:b/>
        </w:rPr>
        <w:t>6</w:t>
      </w:r>
    </w:p>
    <w:sectPr w:rsidR="00DE6F36" w:rsidRPr="00977261" w:rsidSect="00D132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1705" w14:textId="77777777" w:rsidR="008031AD" w:rsidRDefault="008031AD">
      <w:r>
        <w:separator/>
      </w:r>
    </w:p>
  </w:endnote>
  <w:endnote w:type="continuationSeparator" w:id="0">
    <w:p w14:paraId="44F9F367" w14:textId="77777777" w:rsidR="008031AD" w:rsidRDefault="008031AD">
      <w:r>
        <w:continuationSeparator/>
      </w:r>
    </w:p>
  </w:endnote>
  <w:endnote w:type="continuationNotice" w:id="1">
    <w:p w14:paraId="24F6C45B" w14:textId="77777777" w:rsidR="008031AD" w:rsidRDefault="00803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A9AC" w14:textId="77777777" w:rsidR="0008639A" w:rsidRDefault="00086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447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4856A" w14:textId="218E1DBD" w:rsidR="00D13247" w:rsidRDefault="00D132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53668" w14:textId="77777777" w:rsidR="00147AA4" w:rsidRDefault="00147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E79B" w14:textId="77777777" w:rsidR="0008639A" w:rsidRDefault="00086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6459" w14:textId="77777777" w:rsidR="008031AD" w:rsidRDefault="008031AD">
      <w:r>
        <w:separator/>
      </w:r>
    </w:p>
  </w:footnote>
  <w:footnote w:type="continuationSeparator" w:id="0">
    <w:p w14:paraId="78947EEE" w14:textId="77777777" w:rsidR="008031AD" w:rsidRDefault="008031AD">
      <w:r>
        <w:continuationSeparator/>
      </w:r>
    </w:p>
  </w:footnote>
  <w:footnote w:type="continuationNotice" w:id="1">
    <w:p w14:paraId="040922F4" w14:textId="77777777" w:rsidR="008031AD" w:rsidRDefault="00803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0FD2" w14:textId="77777777" w:rsidR="0008639A" w:rsidRDefault="00086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6CCF1C43" w:rsidR="00753E68" w:rsidRPr="003109C8" w:rsidRDefault="0008639A" w:rsidP="008F4DCE">
    <w:pPr>
      <w:jc w:val="both"/>
    </w:pPr>
    <w:sdt>
      <w:sdtPr>
        <w:id w:val="-1057542196"/>
        <w:docPartObj>
          <w:docPartGallery w:val="Watermarks"/>
          <w:docPartUnique/>
        </w:docPartObj>
      </w:sdtPr>
      <w:sdtContent>
        <w:r>
          <w:rPr>
            <w:noProof/>
          </w:rPr>
          <w:pict w14:anchorId="4133DE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05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12D18C2">
              <wp:simplePos x="0" y="0"/>
              <wp:positionH relativeFrom="column">
                <wp:posOffset>299977</wp:posOffset>
              </wp:positionH>
              <wp:positionV relativeFrom="paragraph">
                <wp:posOffset>-176739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.6pt;margin-top:-13.9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="00EC0521" w:rsidRPr="00873524">
      <w:rPr>
        <w:noProof/>
      </w:rPr>
      <w:drawing>
        <wp:anchor distT="0" distB="0" distL="114300" distR="114300" simplePos="0" relativeHeight="251659264" behindDoc="0" locked="0" layoutInCell="1" allowOverlap="1" wp14:anchorId="5FEF583A" wp14:editId="6F6A674A">
          <wp:simplePos x="0" y="0"/>
          <wp:positionH relativeFrom="column">
            <wp:posOffset>-330200</wp:posOffset>
          </wp:positionH>
          <wp:positionV relativeFrom="paragraph">
            <wp:posOffset>-311785</wp:posOffset>
          </wp:positionV>
          <wp:extent cx="751840" cy="751840"/>
          <wp:effectExtent l="0" t="0" r="0" b="0"/>
          <wp:wrapThrough wrapText="bothSides">
            <wp:wrapPolygon edited="0">
              <wp:start x="7115" y="547"/>
              <wp:lineTo x="4378" y="1642"/>
              <wp:lineTo x="1642" y="6568"/>
              <wp:lineTo x="1642" y="13682"/>
              <wp:lineTo x="4378" y="19155"/>
              <wp:lineTo x="6568" y="20250"/>
              <wp:lineTo x="14230" y="20250"/>
              <wp:lineTo x="15872" y="19155"/>
              <wp:lineTo x="19155" y="12588"/>
              <wp:lineTo x="19703" y="7115"/>
              <wp:lineTo x="15324" y="1642"/>
              <wp:lineTo x="11493" y="547"/>
              <wp:lineTo x="7115" y="547"/>
            </wp:wrapPolygon>
          </wp:wrapThrough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DCE" w:rsidRPr="008F4DC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7E7B" w14:textId="77777777" w:rsidR="0008639A" w:rsidRDefault="0008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E6A"/>
    <w:rsid w:val="00000F3E"/>
    <w:rsid w:val="00002F10"/>
    <w:rsid w:val="00003018"/>
    <w:rsid w:val="00004CF3"/>
    <w:rsid w:val="00010010"/>
    <w:rsid w:val="000114C2"/>
    <w:rsid w:val="00014304"/>
    <w:rsid w:val="000151B3"/>
    <w:rsid w:val="0001552B"/>
    <w:rsid w:val="00015906"/>
    <w:rsid w:val="0001725D"/>
    <w:rsid w:val="00021077"/>
    <w:rsid w:val="000210AE"/>
    <w:rsid w:val="00025157"/>
    <w:rsid w:val="00030691"/>
    <w:rsid w:val="00030799"/>
    <w:rsid w:val="000308FB"/>
    <w:rsid w:val="00030FD3"/>
    <w:rsid w:val="00031698"/>
    <w:rsid w:val="0003187E"/>
    <w:rsid w:val="0003198C"/>
    <w:rsid w:val="00031B43"/>
    <w:rsid w:val="00033715"/>
    <w:rsid w:val="0003487A"/>
    <w:rsid w:val="000361FB"/>
    <w:rsid w:val="00036E64"/>
    <w:rsid w:val="000413D8"/>
    <w:rsid w:val="0004143C"/>
    <w:rsid w:val="00041499"/>
    <w:rsid w:val="000419C9"/>
    <w:rsid w:val="00042207"/>
    <w:rsid w:val="000429A1"/>
    <w:rsid w:val="00043866"/>
    <w:rsid w:val="00044072"/>
    <w:rsid w:val="000452B6"/>
    <w:rsid w:val="000459E5"/>
    <w:rsid w:val="000465E7"/>
    <w:rsid w:val="00047426"/>
    <w:rsid w:val="000519D1"/>
    <w:rsid w:val="0005418B"/>
    <w:rsid w:val="00062221"/>
    <w:rsid w:val="00062351"/>
    <w:rsid w:val="000626FE"/>
    <w:rsid w:val="00064BDB"/>
    <w:rsid w:val="00064DCD"/>
    <w:rsid w:val="000654A9"/>
    <w:rsid w:val="00065579"/>
    <w:rsid w:val="000703F6"/>
    <w:rsid w:val="0007041E"/>
    <w:rsid w:val="00070B95"/>
    <w:rsid w:val="000719BB"/>
    <w:rsid w:val="00071B9B"/>
    <w:rsid w:val="00071C98"/>
    <w:rsid w:val="00075A59"/>
    <w:rsid w:val="000764CB"/>
    <w:rsid w:val="000772A0"/>
    <w:rsid w:val="00077510"/>
    <w:rsid w:val="00080966"/>
    <w:rsid w:val="00082D54"/>
    <w:rsid w:val="00085841"/>
    <w:rsid w:val="0008639A"/>
    <w:rsid w:val="000865CF"/>
    <w:rsid w:val="00087523"/>
    <w:rsid w:val="00091291"/>
    <w:rsid w:val="00091928"/>
    <w:rsid w:val="0009247E"/>
    <w:rsid w:val="000924CF"/>
    <w:rsid w:val="000933DC"/>
    <w:rsid w:val="00093EC0"/>
    <w:rsid w:val="000945E2"/>
    <w:rsid w:val="00095188"/>
    <w:rsid w:val="00095643"/>
    <w:rsid w:val="00097D5E"/>
    <w:rsid w:val="000A3713"/>
    <w:rsid w:val="000A445A"/>
    <w:rsid w:val="000A52B7"/>
    <w:rsid w:val="000A568B"/>
    <w:rsid w:val="000A644B"/>
    <w:rsid w:val="000A64E3"/>
    <w:rsid w:val="000A651F"/>
    <w:rsid w:val="000A7137"/>
    <w:rsid w:val="000B0484"/>
    <w:rsid w:val="000B0594"/>
    <w:rsid w:val="000B06BE"/>
    <w:rsid w:val="000B154A"/>
    <w:rsid w:val="000B3273"/>
    <w:rsid w:val="000B3BB2"/>
    <w:rsid w:val="000B4020"/>
    <w:rsid w:val="000C0263"/>
    <w:rsid w:val="000C0C22"/>
    <w:rsid w:val="000C164A"/>
    <w:rsid w:val="000C16EB"/>
    <w:rsid w:val="000C24C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90E"/>
    <w:rsid w:val="000E1318"/>
    <w:rsid w:val="000E2C03"/>
    <w:rsid w:val="000E558E"/>
    <w:rsid w:val="000E5F3B"/>
    <w:rsid w:val="000E6F4F"/>
    <w:rsid w:val="000E73E6"/>
    <w:rsid w:val="000E79B8"/>
    <w:rsid w:val="000E7EB5"/>
    <w:rsid w:val="000F2474"/>
    <w:rsid w:val="000F5118"/>
    <w:rsid w:val="000F5421"/>
    <w:rsid w:val="000F5795"/>
    <w:rsid w:val="000F57B4"/>
    <w:rsid w:val="000F7C89"/>
    <w:rsid w:val="001045F4"/>
    <w:rsid w:val="0010477B"/>
    <w:rsid w:val="001050F4"/>
    <w:rsid w:val="00105279"/>
    <w:rsid w:val="001052E2"/>
    <w:rsid w:val="001058BC"/>
    <w:rsid w:val="00105F2A"/>
    <w:rsid w:val="00106F13"/>
    <w:rsid w:val="00110F77"/>
    <w:rsid w:val="0011260F"/>
    <w:rsid w:val="0011266E"/>
    <w:rsid w:val="00112CAA"/>
    <w:rsid w:val="00115152"/>
    <w:rsid w:val="001155EA"/>
    <w:rsid w:val="00115E44"/>
    <w:rsid w:val="001168B9"/>
    <w:rsid w:val="001246AC"/>
    <w:rsid w:val="00127FAB"/>
    <w:rsid w:val="00131782"/>
    <w:rsid w:val="00132244"/>
    <w:rsid w:val="00132D8E"/>
    <w:rsid w:val="00133B65"/>
    <w:rsid w:val="001342B6"/>
    <w:rsid w:val="00134D4A"/>
    <w:rsid w:val="00136559"/>
    <w:rsid w:val="00136B8E"/>
    <w:rsid w:val="00140054"/>
    <w:rsid w:val="00140489"/>
    <w:rsid w:val="0014061C"/>
    <w:rsid w:val="00140A58"/>
    <w:rsid w:val="001412B2"/>
    <w:rsid w:val="0014199F"/>
    <w:rsid w:val="00141F39"/>
    <w:rsid w:val="001421CD"/>
    <w:rsid w:val="00142921"/>
    <w:rsid w:val="00147AA4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6E1E"/>
    <w:rsid w:val="00187060"/>
    <w:rsid w:val="00193220"/>
    <w:rsid w:val="00193452"/>
    <w:rsid w:val="00193C7C"/>
    <w:rsid w:val="00194335"/>
    <w:rsid w:val="00194436"/>
    <w:rsid w:val="0019453F"/>
    <w:rsid w:val="001947C1"/>
    <w:rsid w:val="00194B37"/>
    <w:rsid w:val="00194D01"/>
    <w:rsid w:val="00195473"/>
    <w:rsid w:val="00195990"/>
    <w:rsid w:val="001A212C"/>
    <w:rsid w:val="001A2207"/>
    <w:rsid w:val="001A2746"/>
    <w:rsid w:val="001A33FE"/>
    <w:rsid w:val="001A55BE"/>
    <w:rsid w:val="001A5772"/>
    <w:rsid w:val="001A606D"/>
    <w:rsid w:val="001A624A"/>
    <w:rsid w:val="001A6E01"/>
    <w:rsid w:val="001A6F9C"/>
    <w:rsid w:val="001B1E3D"/>
    <w:rsid w:val="001B281E"/>
    <w:rsid w:val="001B3C0E"/>
    <w:rsid w:val="001B5238"/>
    <w:rsid w:val="001B7D7A"/>
    <w:rsid w:val="001C0A93"/>
    <w:rsid w:val="001C1AA2"/>
    <w:rsid w:val="001C3632"/>
    <w:rsid w:val="001C3E24"/>
    <w:rsid w:val="001C5C53"/>
    <w:rsid w:val="001C7ECC"/>
    <w:rsid w:val="001D0659"/>
    <w:rsid w:val="001D3214"/>
    <w:rsid w:val="001D3A39"/>
    <w:rsid w:val="001D4C12"/>
    <w:rsid w:val="001D5317"/>
    <w:rsid w:val="001D6DA7"/>
    <w:rsid w:val="001E02B1"/>
    <w:rsid w:val="001E0EB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1F54CC"/>
    <w:rsid w:val="00200445"/>
    <w:rsid w:val="00201FB3"/>
    <w:rsid w:val="00202953"/>
    <w:rsid w:val="00202EC1"/>
    <w:rsid w:val="0020301F"/>
    <w:rsid w:val="00203881"/>
    <w:rsid w:val="002052A6"/>
    <w:rsid w:val="00207ABA"/>
    <w:rsid w:val="00211856"/>
    <w:rsid w:val="00211A6C"/>
    <w:rsid w:val="002125F3"/>
    <w:rsid w:val="00213101"/>
    <w:rsid w:val="00213428"/>
    <w:rsid w:val="00214A60"/>
    <w:rsid w:val="00216BA8"/>
    <w:rsid w:val="002174F2"/>
    <w:rsid w:val="00220673"/>
    <w:rsid w:val="00222B5E"/>
    <w:rsid w:val="00222DE9"/>
    <w:rsid w:val="002230D8"/>
    <w:rsid w:val="00225DC1"/>
    <w:rsid w:val="00226DC7"/>
    <w:rsid w:val="0023241A"/>
    <w:rsid w:val="0023461F"/>
    <w:rsid w:val="0023509F"/>
    <w:rsid w:val="002351B9"/>
    <w:rsid w:val="002371BA"/>
    <w:rsid w:val="00240F2C"/>
    <w:rsid w:val="002412FA"/>
    <w:rsid w:val="00242079"/>
    <w:rsid w:val="002422E1"/>
    <w:rsid w:val="002440CC"/>
    <w:rsid w:val="0024429B"/>
    <w:rsid w:val="00244EED"/>
    <w:rsid w:val="0024500F"/>
    <w:rsid w:val="00245A80"/>
    <w:rsid w:val="00245AA7"/>
    <w:rsid w:val="00250163"/>
    <w:rsid w:val="0025122C"/>
    <w:rsid w:val="002523E7"/>
    <w:rsid w:val="002526DC"/>
    <w:rsid w:val="00254E5C"/>
    <w:rsid w:val="0025548A"/>
    <w:rsid w:val="00255DCF"/>
    <w:rsid w:val="0025600C"/>
    <w:rsid w:val="002610A7"/>
    <w:rsid w:val="00263511"/>
    <w:rsid w:val="00264F43"/>
    <w:rsid w:val="00267B15"/>
    <w:rsid w:val="0027085A"/>
    <w:rsid w:val="0027096D"/>
    <w:rsid w:val="00270B3C"/>
    <w:rsid w:val="00270D4F"/>
    <w:rsid w:val="0027274B"/>
    <w:rsid w:val="00272899"/>
    <w:rsid w:val="00272E9E"/>
    <w:rsid w:val="002730CE"/>
    <w:rsid w:val="00273C4F"/>
    <w:rsid w:val="0028152D"/>
    <w:rsid w:val="00281E7E"/>
    <w:rsid w:val="002829B8"/>
    <w:rsid w:val="00282BF0"/>
    <w:rsid w:val="00282E4C"/>
    <w:rsid w:val="0028407B"/>
    <w:rsid w:val="002864A1"/>
    <w:rsid w:val="0028694C"/>
    <w:rsid w:val="00287719"/>
    <w:rsid w:val="00287B24"/>
    <w:rsid w:val="00287E1D"/>
    <w:rsid w:val="00291CD7"/>
    <w:rsid w:val="0029382F"/>
    <w:rsid w:val="0029404D"/>
    <w:rsid w:val="00295E27"/>
    <w:rsid w:val="002A08BE"/>
    <w:rsid w:val="002A091A"/>
    <w:rsid w:val="002A2890"/>
    <w:rsid w:val="002A2DB4"/>
    <w:rsid w:val="002A4A6D"/>
    <w:rsid w:val="002A4E77"/>
    <w:rsid w:val="002A552D"/>
    <w:rsid w:val="002A6B9C"/>
    <w:rsid w:val="002B0820"/>
    <w:rsid w:val="002B29A6"/>
    <w:rsid w:val="002B2FCB"/>
    <w:rsid w:val="002B4570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D644E"/>
    <w:rsid w:val="002D735E"/>
    <w:rsid w:val="002E037C"/>
    <w:rsid w:val="002E2067"/>
    <w:rsid w:val="002E28F0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6534"/>
    <w:rsid w:val="002F7B9D"/>
    <w:rsid w:val="00300633"/>
    <w:rsid w:val="00301DD3"/>
    <w:rsid w:val="00303FDD"/>
    <w:rsid w:val="003040C3"/>
    <w:rsid w:val="003069E5"/>
    <w:rsid w:val="003100B1"/>
    <w:rsid w:val="003109C8"/>
    <w:rsid w:val="00311748"/>
    <w:rsid w:val="003131DC"/>
    <w:rsid w:val="00314A97"/>
    <w:rsid w:val="00315DF9"/>
    <w:rsid w:val="00316B4A"/>
    <w:rsid w:val="0032131B"/>
    <w:rsid w:val="003215D5"/>
    <w:rsid w:val="003216E5"/>
    <w:rsid w:val="00321E84"/>
    <w:rsid w:val="00322701"/>
    <w:rsid w:val="00322730"/>
    <w:rsid w:val="00322F4C"/>
    <w:rsid w:val="00323E49"/>
    <w:rsid w:val="00324AFF"/>
    <w:rsid w:val="0033009C"/>
    <w:rsid w:val="0033098C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4A42"/>
    <w:rsid w:val="00344E06"/>
    <w:rsid w:val="00345479"/>
    <w:rsid w:val="00345620"/>
    <w:rsid w:val="00346659"/>
    <w:rsid w:val="00347226"/>
    <w:rsid w:val="00347C24"/>
    <w:rsid w:val="003501CD"/>
    <w:rsid w:val="00351087"/>
    <w:rsid w:val="0035278E"/>
    <w:rsid w:val="00353A0F"/>
    <w:rsid w:val="00354857"/>
    <w:rsid w:val="00354C41"/>
    <w:rsid w:val="00357C13"/>
    <w:rsid w:val="00357FF0"/>
    <w:rsid w:val="003614CB"/>
    <w:rsid w:val="00363DB7"/>
    <w:rsid w:val="00364CF2"/>
    <w:rsid w:val="00365A82"/>
    <w:rsid w:val="00367A7B"/>
    <w:rsid w:val="0037019D"/>
    <w:rsid w:val="00370622"/>
    <w:rsid w:val="00371B01"/>
    <w:rsid w:val="0037208D"/>
    <w:rsid w:val="00372096"/>
    <w:rsid w:val="003724F1"/>
    <w:rsid w:val="00372C0E"/>
    <w:rsid w:val="00373311"/>
    <w:rsid w:val="003757ED"/>
    <w:rsid w:val="00375B6C"/>
    <w:rsid w:val="003760BE"/>
    <w:rsid w:val="00376386"/>
    <w:rsid w:val="00381894"/>
    <w:rsid w:val="00382AB8"/>
    <w:rsid w:val="003846CD"/>
    <w:rsid w:val="00385478"/>
    <w:rsid w:val="0038717D"/>
    <w:rsid w:val="0038737B"/>
    <w:rsid w:val="003874C5"/>
    <w:rsid w:val="003915EF"/>
    <w:rsid w:val="00392170"/>
    <w:rsid w:val="00393B90"/>
    <w:rsid w:val="0039530E"/>
    <w:rsid w:val="003956D0"/>
    <w:rsid w:val="00396ABC"/>
    <w:rsid w:val="00396B58"/>
    <w:rsid w:val="0039747F"/>
    <w:rsid w:val="00397A75"/>
    <w:rsid w:val="003A1F41"/>
    <w:rsid w:val="003A6D26"/>
    <w:rsid w:val="003A6EA8"/>
    <w:rsid w:val="003B1253"/>
    <w:rsid w:val="003B1824"/>
    <w:rsid w:val="003B186E"/>
    <w:rsid w:val="003B2427"/>
    <w:rsid w:val="003B387D"/>
    <w:rsid w:val="003B5F83"/>
    <w:rsid w:val="003B5FDB"/>
    <w:rsid w:val="003B63B8"/>
    <w:rsid w:val="003B76F8"/>
    <w:rsid w:val="003B7EB2"/>
    <w:rsid w:val="003C0F14"/>
    <w:rsid w:val="003C27DE"/>
    <w:rsid w:val="003C3439"/>
    <w:rsid w:val="003C3642"/>
    <w:rsid w:val="003C5B30"/>
    <w:rsid w:val="003C7319"/>
    <w:rsid w:val="003C79A6"/>
    <w:rsid w:val="003D0858"/>
    <w:rsid w:val="003D0DC1"/>
    <w:rsid w:val="003D10AB"/>
    <w:rsid w:val="003D5431"/>
    <w:rsid w:val="003E0A4B"/>
    <w:rsid w:val="003E2EAD"/>
    <w:rsid w:val="003E31E8"/>
    <w:rsid w:val="003E4825"/>
    <w:rsid w:val="003E4D23"/>
    <w:rsid w:val="003E5DC1"/>
    <w:rsid w:val="003E657A"/>
    <w:rsid w:val="003E7118"/>
    <w:rsid w:val="003F08F4"/>
    <w:rsid w:val="003F1692"/>
    <w:rsid w:val="003F24F8"/>
    <w:rsid w:val="003F2B2C"/>
    <w:rsid w:val="003F2F0A"/>
    <w:rsid w:val="003F65F9"/>
    <w:rsid w:val="003F7F5A"/>
    <w:rsid w:val="00400B0F"/>
    <w:rsid w:val="00401AE3"/>
    <w:rsid w:val="0040279B"/>
    <w:rsid w:val="00402EA7"/>
    <w:rsid w:val="00403512"/>
    <w:rsid w:val="00403A3B"/>
    <w:rsid w:val="00403D05"/>
    <w:rsid w:val="004075F3"/>
    <w:rsid w:val="00407E98"/>
    <w:rsid w:val="004101C4"/>
    <w:rsid w:val="00413461"/>
    <w:rsid w:val="004147AB"/>
    <w:rsid w:val="004148DD"/>
    <w:rsid w:val="00414B39"/>
    <w:rsid w:val="00415B9F"/>
    <w:rsid w:val="00417A7C"/>
    <w:rsid w:val="00421FB5"/>
    <w:rsid w:val="00422446"/>
    <w:rsid w:val="004239A8"/>
    <w:rsid w:val="00423EB2"/>
    <w:rsid w:val="00424AED"/>
    <w:rsid w:val="004254E9"/>
    <w:rsid w:val="004262D5"/>
    <w:rsid w:val="0042713C"/>
    <w:rsid w:val="004305C1"/>
    <w:rsid w:val="00431959"/>
    <w:rsid w:val="00431D0E"/>
    <w:rsid w:val="00431E89"/>
    <w:rsid w:val="00433ED2"/>
    <w:rsid w:val="00435AC4"/>
    <w:rsid w:val="00440218"/>
    <w:rsid w:val="004426C3"/>
    <w:rsid w:val="00442EA9"/>
    <w:rsid w:val="00443DE7"/>
    <w:rsid w:val="004441BA"/>
    <w:rsid w:val="0044445F"/>
    <w:rsid w:val="00445369"/>
    <w:rsid w:val="004458DE"/>
    <w:rsid w:val="004464E0"/>
    <w:rsid w:val="0044696E"/>
    <w:rsid w:val="00446B38"/>
    <w:rsid w:val="004501B5"/>
    <w:rsid w:val="00451741"/>
    <w:rsid w:val="00451F55"/>
    <w:rsid w:val="004530FD"/>
    <w:rsid w:val="0045756A"/>
    <w:rsid w:val="00463179"/>
    <w:rsid w:val="004633EC"/>
    <w:rsid w:val="00463C91"/>
    <w:rsid w:val="00464D51"/>
    <w:rsid w:val="00464EA2"/>
    <w:rsid w:val="004668BA"/>
    <w:rsid w:val="00467848"/>
    <w:rsid w:val="00471D83"/>
    <w:rsid w:val="004724F0"/>
    <w:rsid w:val="0047375F"/>
    <w:rsid w:val="0047415C"/>
    <w:rsid w:val="0047436E"/>
    <w:rsid w:val="004748CD"/>
    <w:rsid w:val="0047513F"/>
    <w:rsid w:val="00475892"/>
    <w:rsid w:val="00476E99"/>
    <w:rsid w:val="00477B82"/>
    <w:rsid w:val="00480BB1"/>
    <w:rsid w:val="00480F52"/>
    <w:rsid w:val="00482F30"/>
    <w:rsid w:val="00483F60"/>
    <w:rsid w:val="00485372"/>
    <w:rsid w:val="00485B5B"/>
    <w:rsid w:val="00485D29"/>
    <w:rsid w:val="00487D58"/>
    <w:rsid w:val="00491532"/>
    <w:rsid w:val="00493175"/>
    <w:rsid w:val="0049353E"/>
    <w:rsid w:val="00497AAB"/>
    <w:rsid w:val="004A02F5"/>
    <w:rsid w:val="004A1501"/>
    <w:rsid w:val="004A19DA"/>
    <w:rsid w:val="004A5AF4"/>
    <w:rsid w:val="004A65FC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C54AB"/>
    <w:rsid w:val="004D0A8C"/>
    <w:rsid w:val="004D0ACE"/>
    <w:rsid w:val="004D1DA5"/>
    <w:rsid w:val="004D49B5"/>
    <w:rsid w:val="004E0259"/>
    <w:rsid w:val="004E1101"/>
    <w:rsid w:val="004E1A37"/>
    <w:rsid w:val="004E1C42"/>
    <w:rsid w:val="004E631E"/>
    <w:rsid w:val="004E68C0"/>
    <w:rsid w:val="004E79F0"/>
    <w:rsid w:val="004E7CC7"/>
    <w:rsid w:val="004F29C3"/>
    <w:rsid w:val="004F2D53"/>
    <w:rsid w:val="004F2DC6"/>
    <w:rsid w:val="004F5981"/>
    <w:rsid w:val="004F6845"/>
    <w:rsid w:val="00502FE0"/>
    <w:rsid w:val="005037D9"/>
    <w:rsid w:val="00503E05"/>
    <w:rsid w:val="0050503F"/>
    <w:rsid w:val="00505481"/>
    <w:rsid w:val="005054D1"/>
    <w:rsid w:val="00505F5B"/>
    <w:rsid w:val="00506C0F"/>
    <w:rsid w:val="005073F4"/>
    <w:rsid w:val="00510BBE"/>
    <w:rsid w:val="00511C13"/>
    <w:rsid w:val="005133EC"/>
    <w:rsid w:val="00514AF2"/>
    <w:rsid w:val="00514CA5"/>
    <w:rsid w:val="00515C5C"/>
    <w:rsid w:val="005166BB"/>
    <w:rsid w:val="005171F6"/>
    <w:rsid w:val="00517993"/>
    <w:rsid w:val="005204DF"/>
    <w:rsid w:val="00520A19"/>
    <w:rsid w:val="00520BC4"/>
    <w:rsid w:val="00521FD3"/>
    <w:rsid w:val="00522F66"/>
    <w:rsid w:val="00524592"/>
    <w:rsid w:val="0052793A"/>
    <w:rsid w:val="00531F95"/>
    <w:rsid w:val="00532DCD"/>
    <w:rsid w:val="00533CDE"/>
    <w:rsid w:val="00534C0B"/>
    <w:rsid w:val="00535127"/>
    <w:rsid w:val="00536DFD"/>
    <w:rsid w:val="00540130"/>
    <w:rsid w:val="0054268D"/>
    <w:rsid w:val="00542BDC"/>
    <w:rsid w:val="00542C53"/>
    <w:rsid w:val="00544570"/>
    <w:rsid w:val="00546F6A"/>
    <w:rsid w:val="005470B5"/>
    <w:rsid w:val="005475ED"/>
    <w:rsid w:val="00555415"/>
    <w:rsid w:val="00556205"/>
    <w:rsid w:val="00556276"/>
    <w:rsid w:val="00560D4A"/>
    <w:rsid w:val="005638F8"/>
    <w:rsid w:val="005654E5"/>
    <w:rsid w:val="005660E7"/>
    <w:rsid w:val="00566366"/>
    <w:rsid w:val="00567007"/>
    <w:rsid w:val="00567656"/>
    <w:rsid w:val="00573CC5"/>
    <w:rsid w:val="00576562"/>
    <w:rsid w:val="005769F8"/>
    <w:rsid w:val="005824DC"/>
    <w:rsid w:val="00582B1F"/>
    <w:rsid w:val="005835D5"/>
    <w:rsid w:val="0058433E"/>
    <w:rsid w:val="00585F79"/>
    <w:rsid w:val="00590AEB"/>
    <w:rsid w:val="00590C11"/>
    <w:rsid w:val="00591D51"/>
    <w:rsid w:val="005939E7"/>
    <w:rsid w:val="00594089"/>
    <w:rsid w:val="00597ACD"/>
    <w:rsid w:val="005A0046"/>
    <w:rsid w:val="005A2169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B43D0"/>
    <w:rsid w:val="005B5189"/>
    <w:rsid w:val="005C03F5"/>
    <w:rsid w:val="005C04BF"/>
    <w:rsid w:val="005C0AE2"/>
    <w:rsid w:val="005C1912"/>
    <w:rsid w:val="005C54A3"/>
    <w:rsid w:val="005C6F48"/>
    <w:rsid w:val="005D0C6E"/>
    <w:rsid w:val="005D1362"/>
    <w:rsid w:val="005D1996"/>
    <w:rsid w:val="005D2231"/>
    <w:rsid w:val="005D4E92"/>
    <w:rsid w:val="005D679F"/>
    <w:rsid w:val="005D7276"/>
    <w:rsid w:val="005D7FE1"/>
    <w:rsid w:val="005E049F"/>
    <w:rsid w:val="005E2170"/>
    <w:rsid w:val="005E41B1"/>
    <w:rsid w:val="005E4F9F"/>
    <w:rsid w:val="005E6856"/>
    <w:rsid w:val="005F0850"/>
    <w:rsid w:val="005F141D"/>
    <w:rsid w:val="005F620B"/>
    <w:rsid w:val="005F7550"/>
    <w:rsid w:val="005F7F9C"/>
    <w:rsid w:val="00600265"/>
    <w:rsid w:val="00601A78"/>
    <w:rsid w:val="006031CB"/>
    <w:rsid w:val="00607840"/>
    <w:rsid w:val="0060793A"/>
    <w:rsid w:val="006109E9"/>
    <w:rsid w:val="00610B75"/>
    <w:rsid w:val="006140F2"/>
    <w:rsid w:val="00614E61"/>
    <w:rsid w:val="00615D42"/>
    <w:rsid w:val="0061640D"/>
    <w:rsid w:val="0061707C"/>
    <w:rsid w:val="00620CFE"/>
    <w:rsid w:val="006210F3"/>
    <w:rsid w:val="006213EB"/>
    <w:rsid w:val="00621C2F"/>
    <w:rsid w:val="00621E0A"/>
    <w:rsid w:val="0062355C"/>
    <w:rsid w:val="00623B5E"/>
    <w:rsid w:val="00625840"/>
    <w:rsid w:val="00627758"/>
    <w:rsid w:val="00630481"/>
    <w:rsid w:val="00633D61"/>
    <w:rsid w:val="00634350"/>
    <w:rsid w:val="00635E1F"/>
    <w:rsid w:val="00637AEE"/>
    <w:rsid w:val="00637F94"/>
    <w:rsid w:val="006418DB"/>
    <w:rsid w:val="00642D3C"/>
    <w:rsid w:val="00642EDD"/>
    <w:rsid w:val="006451CA"/>
    <w:rsid w:val="00646B80"/>
    <w:rsid w:val="00646F6B"/>
    <w:rsid w:val="00650295"/>
    <w:rsid w:val="006508AE"/>
    <w:rsid w:val="00650DEA"/>
    <w:rsid w:val="00651A08"/>
    <w:rsid w:val="00651B10"/>
    <w:rsid w:val="00652D04"/>
    <w:rsid w:val="00653E32"/>
    <w:rsid w:val="00654D1B"/>
    <w:rsid w:val="006554EE"/>
    <w:rsid w:val="00656DE8"/>
    <w:rsid w:val="00657246"/>
    <w:rsid w:val="006573C5"/>
    <w:rsid w:val="00661C42"/>
    <w:rsid w:val="006621D4"/>
    <w:rsid w:val="00663DF6"/>
    <w:rsid w:val="00665BB4"/>
    <w:rsid w:val="00670463"/>
    <w:rsid w:val="00671180"/>
    <w:rsid w:val="00672626"/>
    <w:rsid w:val="00673832"/>
    <w:rsid w:val="00673C3A"/>
    <w:rsid w:val="00674FCC"/>
    <w:rsid w:val="00677509"/>
    <w:rsid w:val="006827D4"/>
    <w:rsid w:val="006829E2"/>
    <w:rsid w:val="00683CBF"/>
    <w:rsid w:val="006844D2"/>
    <w:rsid w:val="00690FC8"/>
    <w:rsid w:val="006917D5"/>
    <w:rsid w:val="0069223B"/>
    <w:rsid w:val="00692583"/>
    <w:rsid w:val="00692CAB"/>
    <w:rsid w:val="00695B5D"/>
    <w:rsid w:val="006960ED"/>
    <w:rsid w:val="0069754E"/>
    <w:rsid w:val="006976E4"/>
    <w:rsid w:val="006A0F9C"/>
    <w:rsid w:val="006A2105"/>
    <w:rsid w:val="006A2EA4"/>
    <w:rsid w:val="006A5367"/>
    <w:rsid w:val="006A7776"/>
    <w:rsid w:val="006A7D95"/>
    <w:rsid w:val="006B0F8A"/>
    <w:rsid w:val="006B2C6D"/>
    <w:rsid w:val="006B3D5B"/>
    <w:rsid w:val="006B59C8"/>
    <w:rsid w:val="006B5B90"/>
    <w:rsid w:val="006B682B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56BE"/>
    <w:rsid w:val="006C6665"/>
    <w:rsid w:val="006C7A08"/>
    <w:rsid w:val="006D13EE"/>
    <w:rsid w:val="006D21C9"/>
    <w:rsid w:val="006D277C"/>
    <w:rsid w:val="006D2D8F"/>
    <w:rsid w:val="006D34BF"/>
    <w:rsid w:val="006D4B8B"/>
    <w:rsid w:val="006D624A"/>
    <w:rsid w:val="006D677E"/>
    <w:rsid w:val="006D7580"/>
    <w:rsid w:val="006E3C59"/>
    <w:rsid w:val="006E6EDE"/>
    <w:rsid w:val="006F3622"/>
    <w:rsid w:val="006F3899"/>
    <w:rsid w:val="006F5427"/>
    <w:rsid w:val="006F64D2"/>
    <w:rsid w:val="006F749A"/>
    <w:rsid w:val="006F762F"/>
    <w:rsid w:val="00700744"/>
    <w:rsid w:val="00701ABF"/>
    <w:rsid w:val="007028D3"/>
    <w:rsid w:val="00703975"/>
    <w:rsid w:val="00703A8E"/>
    <w:rsid w:val="0070475B"/>
    <w:rsid w:val="007053C8"/>
    <w:rsid w:val="0071073B"/>
    <w:rsid w:val="00710BEB"/>
    <w:rsid w:val="00710D78"/>
    <w:rsid w:val="00710E7A"/>
    <w:rsid w:val="00711A59"/>
    <w:rsid w:val="00713D99"/>
    <w:rsid w:val="00715438"/>
    <w:rsid w:val="0071589B"/>
    <w:rsid w:val="00716A14"/>
    <w:rsid w:val="00716C1A"/>
    <w:rsid w:val="00716F80"/>
    <w:rsid w:val="007202C5"/>
    <w:rsid w:val="00720D43"/>
    <w:rsid w:val="00722870"/>
    <w:rsid w:val="007231C3"/>
    <w:rsid w:val="00723E54"/>
    <w:rsid w:val="00727101"/>
    <w:rsid w:val="007301C4"/>
    <w:rsid w:val="007316D6"/>
    <w:rsid w:val="00733A2A"/>
    <w:rsid w:val="00734B3D"/>
    <w:rsid w:val="00737602"/>
    <w:rsid w:val="00737F20"/>
    <w:rsid w:val="00740300"/>
    <w:rsid w:val="00740E66"/>
    <w:rsid w:val="00740F87"/>
    <w:rsid w:val="0074153A"/>
    <w:rsid w:val="00741F1C"/>
    <w:rsid w:val="0074490C"/>
    <w:rsid w:val="00746432"/>
    <w:rsid w:val="00746903"/>
    <w:rsid w:val="00747606"/>
    <w:rsid w:val="00750AA9"/>
    <w:rsid w:val="00750F3D"/>
    <w:rsid w:val="00752080"/>
    <w:rsid w:val="0075322B"/>
    <w:rsid w:val="00753E68"/>
    <w:rsid w:val="007561DE"/>
    <w:rsid w:val="00756EF9"/>
    <w:rsid w:val="0075713D"/>
    <w:rsid w:val="00757B08"/>
    <w:rsid w:val="00760AF3"/>
    <w:rsid w:val="00762BF9"/>
    <w:rsid w:val="00762E22"/>
    <w:rsid w:val="00765075"/>
    <w:rsid w:val="007652FD"/>
    <w:rsid w:val="00767134"/>
    <w:rsid w:val="007674EF"/>
    <w:rsid w:val="007677C3"/>
    <w:rsid w:val="00770340"/>
    <w:rsid w:val="00770BDB"/>
    <w:rsid w:val="00771DD7"/>
    <w:rsid w:val="007722FD"/>
    <w:rsid w:val="00772443"/>
    <w:rsid w:val="007730E5"/>
    <w:rsid w:val="00773EA7"/>
    <w:rsid w:val="0077469A"/>
    <w:rsid w:val="007756EC"/>
    <w:rsid w:val="007766B5"/>
    <w:rsid w:val="00776C15"/>
    <w:rsid w:val="00777E04"/>
    <w:rsid w:val="007809B4"/>
    <w:rsid w:val="007853D0"/>
    <w:rsid w:val="00786636"/>
    <w:rsid w:val="0078755C"/>
    <w:rsid w:val="007911FF"/>
    <w:rsid w:val="0079133C"/>
    <w:rsid w:val="0079249A"/>
    <w:rsid w:val="00793BDA"/>
    <w:rsid w:val="007A061A"/>
    <w:rsid w:val="007A0A00"/>
    <w:rsid w:val="007A29C4"/>
    <w:rsid w:val="007A3B83"/>
    <w:rsid w:val="007A4119"/>
    <w:rsid w:val="007A4432"/>
    <w:rsid w:val="007A70D5"/>
    <w:rsid w:val="007B03ED"/>
    <w:rsid w:val="007B2C00"/>
    <w:rsid w:val="007B2F9E"/>
    <w:rsid w:val="007B3258"/>
    <w:rsid w:val="007B337E"/>
    <w:rsid w:val="007B3614"/>
    <w:rsid w:val="007B4B56"/>
    <w:rsid w:val="007B4DAB"/>
    <w:rsid w:val="007B5F3E"/>
    <w:rsid w:val="007B7381"/>
    <w:rsid w:val="007C05F8"/>
    <w:rsid w:val="007C06E4"/>
    <w:rsid w:val="007C1CCC"/>
    <w:rsid w:val="007C4C07"/>
    <w:rsid w:val="007C65AE"/>
    <w:rsid w:val="007C7556"/>
    <w:rsid w:val="007C7972"/>
    <w:rsid w:val="007C7C64"/>
    <w:rsid w:val="007D09F6"/>
    <w:rsid w:val="007D1345"/>
    <w:rsid w:val="007D4A46"/>
    <w:rsid w:val="007D4DA2"/>
    <w:rsid w:val="007D5DFE"/>
    <w:rsid w:val="007D6DF0"/>
    <w:rsid w:val="007D78CD"/>
    <w:rsid w:val="007D7AAD"/>
    <w:rsid w:val="007E0A56"/>
    <w:rsid w:val="007E146E"/>
    <w:rsid w:val="007E1F84"/>
    <w:rsid w:val="007E210D"/>
    <w:rsid w:val="007E5A0A"/>
    <w:rsid w:val="007E5BC8"/>
    <w:rsid w:val="007F2F52"/>
    <w:rsid w:val="007F336B"/>
    <w:rsid w:val="007F45B8"/>
    <w:rsid w:val="007F45EB"/>
    <w:rsid w:val="007F6086"/>
    <w:rsid w:val="007F7293"/>
    <w:rsid w:val="008031AD"/>
    <w:rsid w:val="00804F79"/>
    <w:rsid w:val="0080620F"/>
    <w:rsid w:val="00810AE9"/>
    <w:rsid w:val="008110FF"/>
    <w:rsid w:val="00811112"/>
    <w:rsid w:val="00811426"/>
    <w:rsid w:val="00811B23"/>
    <w:rsid w:val="00813AEC"/>
    <w:rsid w:val="008142E0"/>
    <w:rsid w:val="008143F3"/>
    <w:rsid w:val="00815FDE"/>
    <w:rsid w:val="008175B4"/>
    <w:rsid w:val="00820849"/>
    <w:rsid w:val="00820EF6"/>
    <w:rsid w:val="00821D5B"/>
    <w:rsid w:val="00821EB0"/>
    <w:rsid w:val="008247A2"/>
    <w:rsid w:val="008262BE"/>
    <w:rsid w:val="0083062E"/>
    <w:rsid w:val="00830D72"/>
    <w:rsid w:val="008316CF"/>
    <w:rsid w:val="00833137"/>
    <w:rsid w:val="0083335C"/>
    <w:rsid w:val="008338C4"/>
    <w:rsid w:val="00833CCD"/>
    <w:rsid w:val="00834001"/>
    <w:rsid w:val="00834CD5"/>
    <w:rsid w:val="008363F5"/>
    <w:rsid w:val="00836C2E"/>
    <w:rsid w:val="00837C29"/>
    <w:rsid w:val="00842561"/>
    <w:rsid w:val="00842838"/>
    <w:rsid w:val="0084430D"/>
    <w:rsid w:val="008446A9"/>
    <w:rsid w:val="008449FE"/>
    <w:rsid w:val="00844B9E"/>
    <w:rsid w:val="00845E3A"/>
    <w:rsid w:val="00846385"/>
    <w:rsid w:val="00846B84"/>
    <w:rsid w:val="008501D3"/>
    <w:rsid w:val="008506DF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85803"/>
    <w:rsid w:val="008871BF"/>
    <w:rsid w:val="00892A75"/>
    <w:rsid w:val="00892B82"/>
    <w:rsid w:val="00892CC6"/>
    <w:rsid w:val="00894494"/>
    <w:rsid w:val="00894892"/>
    <w:rsid w:val="00895907"/>
    <w:rsid w:val="00896547"/>
    <w:rsid w:val="0089793F"/>
    <w:rsid w:val="008A130F"/>
    <w:rsid w:val="008A244C"/>
    <w:rsid w:val="008A2592"/>
    <w:rsid w:val="008A68D1"/>
    <w:rsid w:val="008A7FB6"/>
    <w:rsid w:val="008B0B31"/>
    <w:rsid w:val="008B13F7"/>
    <w:rsid w:val="008B156D"/>
    <w:rsid w:val="008B19F9"/>
    <w:rsid w:val="008B1AF5"/>
    <w:rsid w:val="008B2EA8"/>
    <w:rsid w:val="008B34AF"/>
    <w:rsid w:val="008B43B5"/>
    <w:rsid w:val="008B5E2E"/>
    <w:rsid w:val="008B6764"/>
    <w:rsid w:val="008B6E4F"/>
    <w:rsid w:val="008B725F"/>
    <w:rsid w:val="008B74D4"/>
    <w:rsid w:val="008B789D"/>
    <w:rsid w:val="008C0293"/>
    <w:rsid w:val="008C0D2E"/>
    <w:rsid w:val="008C32B1"/>
    <w:rsid w:val="008C35EC"/>
    <w:rsid w:val="008C3BC9"/>
    <w:rsid w:val="008C3FDA"/>
    <w:rsid w:val="008C69A2"/>
    <w:rsid w:val="008C7CAD"/>
    <w:rsid w:val="008D250E"/>
    <w:rsid w:val="008D25BF"/>
    <w:rsid w:val="008D40CD"/>
    <w:rsid w:val="008D51EA"/>
    <w:rsid w:val="008E15D9"/>
    <w:rsid w:val="008E32F6"/>
    <w:rsid w:val="008E4F2C"/>
    <w:rsid w:val="008E6975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07A76"/>
    <w:rsid w:val="0091080A"/>
    <w:rsid w:val="00912749"/>
    <w:rsid w:val="009135DA"/>
    <w:rsid w:val="00914E1A"/>
    <w:rsid w:val="009173C0"/>
    <w:rsid w:val="00920175"/>
    <w:rsid w:val="00924F3B"/>
    <w:rsid w:val="00926BBC"/>
    <w:rsid w:val="00926FBC"/>
    <w:rsid w:val="00931F00"/>
    <w:rsid w:val="0093469A"/>
    <w:rsid w:val="00934C96"/>
    <w:rsid w:val="00934D3F"/>
    <w:rsid w:val="00935529"/>
    <w:rsid w:val="0093688E"/>
    <w:rsid w:val="00937D9B"/>
    <w:rsid w:val="00937ED2"/>
    <w:rsid w:val="00940FA0"/>
    <w:rsid w:val="00941523"/>
    <w:rsid w:val="00943385"/>
    <w:rsid w:val="00943822"/>
    <w:rsid w:val="009465B6"/>
    <w:rsid w:val="00946BA6"/>
    <w:rsid w:val="00951713"/>
    <w:rsid w:val="009525BF"/>
    <w:rsid w:val="009527B6"/>
    <w:rsid w:val="009527BC"/>
    <w:rsid w:val="00954203"/>
    <w:rsid w:val="00956679"/>
    <w:rsid w:val="0095693D"/>
    <w:rsid w:val="00957305"/>
    <w:rsid w:val="0096180D"/>
    <w:rsid w:val="0096382F"/>
    <w:rsid w:val="009640BA"/>
    <w:rsid w:val="00964A93"/>
    <w:rsid w:val="00965A32"/>
    <w:rsid w:val="00965E71"/>
    <w:rsid w:val="0097003D"/>
    <w:rsid w:val="0097023E"/>
    <w:rsid w:val="009710AD"/>
    <w:rsid w:val="00972681"/>
    <w:rsid w:val="00972A64"/>
    <w:rsid w:val="009763D4"/>
    <w:rsid w:val="00977261"/>
    <w:rsid w:val="00980CC6"/>
    <w:rsid w:val="009815A6"/>
    <w:rsid w:val="00982D4B"/>
    <w:rsid w:val="00983F84"/>
    <w:rsid w:val="009843F4"/>
    <w:rsid w:val="0098473B"/>
    <w:rsid w:val="0098476E"/>
    <w:rsid w:val="00985B60"/>
    <w:rsid w:val="0098625E"/>
    <w:rsid w:val="0099042F"/>
    <w:rsid w:val="009911D5"/>
    <w:rsid w:val="009935D2"/>
    <w:rsid w:val="00994040"/>
    <w:rsid w:val="009949B8"/>
    <w:rsid w:val="00994DEE"/>
    <w:rsid w:val="00997CCD"/>
    <w:rsid w:val="009A1002"/>
    <w:rsid w:val="009A30D8"/>
    <w:rsid w:val="009A516E"/>
    <w:rsid w:val="009A7283"/>
    <w:rsid w:val="009A768D"/>
    <w:rsid w:val="009B2C29"/>
    <w:rsid w:val="009B39C3"/>
    <w:rsid w:val="009B4DA4"/>
    <w:rsid w:val="009B62A3"/>
    <w:rsid w:val="009B757F"/>
    <w:rsid w:val="009C18FC"/>
    <w:rsid w:val="009C6AD4"/>
    <w:rsid w:val="009D0952"/>
    <w:rsid w:val="009D0BB5"/>
    <w:rsid w:val="009D21CC"/>
    <w:rsid w:val="009D2968"/>
    <w:rsid w:val="009D3718"/>
    <w:rsid w:val="009E0FA8"/>
    <w:rsid w:val="009E0FD9"/>
    <w:rsid w:val="009E12B1"/>
    <w:rsid w:val="009E2274"/>
    <w:rsid w:val="009E2DF7"/>
    <w:rsid w:val="009E33C5"/>
    <w:rsid w:val="009E3C92"/>
    <w:rsid w:val="009E4293"/>
    <w:rsid w:val="009E4451"/>
    <w:rsid w:val="009E4D72"/>
    <w:rsid w:val="009E4EAD"/>
    <w:rsid w:val="009E4EB6"/>
    <w:rsid w:val="009E5879"/>
    <w:rsid w:val="009E7C66"/>
    <w:rsid w:val="009E7F7C"/>
    <w:rsid w:val="009F094B"/>
    <w:rsid w:val="009F0F08"/>
    <w:rsid w:val="009F3D38"/>
    <w:rsid w:val="009F46A0"/>
    <w:rsid w:val="009F75F8"/>
    <w:rsid w:val="009F7E93"/>
    <w:rsid w:val="00A0088C"/>
    <w:rsid w:val="00A00E14"/>
    <w:rsid w:val="00A014C6"/>
    <w:rsid w:val="00A05912"/>
    <w:rsid w:val="00A125D1"/>
    <w:rsid w:val="00A12832"/>
    <w:rsid w:val="00A135BE"/>
    <w:rsid w:val="00A15C40"/>
    <w:rsid w:val="00A17A7A"/>
    <w:rsid w:val="00A2183F"/>
    <w:rsid w:val="00A239CC"/>
    <w:rsid w:val="00A24E7F"/>
    <w:rsid w:val="00A251CF"/>
    <w:rsid w:val="00A252DB"/>
    <w:rsid w:val="00A26951"/>
    <w:rsid w:val="00A31B20"/>
    <w:rsid w:val="00A324E7"/>
    <w:rsid w:val="00A32A70"/>
    <w:rsid w:val="00A3467D"/>
    <w:rsid w:val="00A34D5B"/>
    <w:rsid w:val="00A35D6A"/>
    <w:rsid w:val="00A370E2"/>
    <w:rsid w:val="00A379E5"/>
    <w:rsid w:val="00A4100A"/>
    <w:rsid w:val="00A42A71"/>
    <w:rsid w:val="00A42AC7"/>
    <w:rsid w:val="00A43B34"/>
    <w:rsid w:val="00A44BA1"/>
    <w:rsid w:val="00A44ED7"/>
    <w:rsid w:val="00A461A8"/>
    <w:rsid w:val="00A46292"/>
    <w:rsid w:val="00A468A4"/>
    <w:rsid w:val="00A47BCB"/>
    <w:rsid w:val="00A508C7"/>
    <w:rsid w:val="00A518B6"/>
    <w:rsid w:val="00A5501B"/>
    <w:rsid w:val="00A56653"/>
    <w:rsid w:val="00A60890"/>
    <w:rsid w:val="00A608D4"/>
    <w:rsid w:val="00A60CE6"/>
    <w:rsid w:val="00A611D5"/>
    <w:rsid w:val="00A616F8"/>
    <w:rsid w:val="00A61BCC"/>
    <w:rsid w:val="00A62095"/>
    <w:rsid w:val="00A62757"/>
    <w:rsid w:val="00A6384F"/>
    <w:rsid w:val="00A63FAF"/>
    <w:rsid w:val="00A64606"/>
    <w:rsid w:val="00A64B83"/>
    <w:rsid w:val="00A72E54"/>
    <w:rsid w:val="00A74008"/>
    <w:rsid w:val="00A7728B"/>
    <w:rsid w:val="00A822B3"/>
    <w:rsid w:val="00A82978"/>
    <w:rsid w:val="00A832A0"/>
    <w:rsid w:val="00A83405"/>
    <w:rsid w:val="00A843D2"/>
    <w:rsid w:val="00A8523D"/>
    <w:rsid w:val="00A855F9"/>
    <w:rsid w:val="00A85BAB"/>
    <w:rsid w:val="00A86E47"/>
    <w:rsid w:val="00A87734"/>
    <w:rsid w:val="00A90816"/>
    <w:rsid w:val="00A93F52"/>
    <w:rsid w:val="00AA16C7"/>
    <w:rsid w:val="00AA1E07"/>
    <w:rsid w:val="00AA2570"/>
    <w:rsid w:val="00AA49F6"/>
    <w:rsid w:val="00AA4EB9"/>
    <w:rsid w:val="00AA599C"/>
    <w:rsid w:val="00AA6F7A"/>
    <w:rsid w:val="00AA6FC7"/>
    <w:rsid w:val="00AB0DA5"/>
    <w:rsid w:val="00AB1CAA"/>
    <w:rsid w:val="00AB4DB8"/>
    <w:rsid w:val="00AB4E86"/>
    <w:rsid w:val="00AB5066"/>
    <w:rsid w:val="00AC27A4"/>
    <w:rsid w:val="00AC37B3"/>
    <w:rsid w:val="00AC428F"/>
    <w:rsid w:val="00AC5155"/>
    <w:rsid w:val="00AC5DA0"/>
    <w:rsid w:val="00AC65C4"/>
    <w:rsid w:val="00AC6AAF"/>
    <w:rsid w:val="00AC6FC4"/>
    <w:rsid w:val="00AD011A"/>
    <w:rsid w:val="00AD0504"/>
    <w:rsid w:val="00AD24F2"/>
    <w:rsid w:val="00AD3C5C"/>
    <w:rsid w:val="00AD6347"/>
    <w:rsid w:val="00AD7C78"/>
    <w:rsid w:val="00AE091E"/>
    <w:rsid w:val="00AE2F25"/>
    <w:rsid w:val="00AE490A"/>
    <w:rsid w:val="00AE5B8A"/>
    <w:rsid w:val="00AE6D26"/>
    <w:rsid w:val="00AE7B5D"/>
    <w:rsid w:val="00AF20B8"/>
    <w:rsid w:val="00AF2240"/>
    <w:rsid w:val="00AF3839"/>
    <w:rsid w:val="00AF5713"/>
    <w:rsid w:val="00AF7F5D"/>
    <w:rsid w:val="00B0089D"/>
    <w:rsid w:val="00B03B0C"/>
    <w:rsid w:val="00B05618"/>
    <w:rsid w:val="00B056E6"/>
    <w:rsid w:val="00B06524"/>
    <w:rsid w:val="00B07628"/>
    <w:rsid w:val="00B14597"/>
    <w:rsid w:val="00B15DC6"/>
    <w:rsid w:val="00B179D1"/>
    <w:rsid w:val="00B21CFA"/>
    <w:rsid w:val="00B224FB"/>
    <w:rsid w:val="00B24A6A"/>
    <w:rsid w:val="00B24AD5"/>
    <w:rsid w:val="00B26313"/>
    <w:rsid w:val="00B26435"/>
    <w:rsid w:val="00B266E5"/>
    <w:rsid w:val="00B311BD"/>
    <w:rsid w:val="00B31B18"/>
    <w:rsid w:val="00B35D94"/>
    <w:rsid w:val="00B363E6"/>
    <w:rsid w:val="00B40483"/>
    <w:rsid w:val="00B40E31"/>
    <w:rsid w:val="00B4115A"/>
    <w:rsid w:val="00B4160C"/>
    <w:rsid w:val="00B41CF4"/>
    <w:rsid w:val="00B428C1"/>
    <w:rsid w:val="00B44174"/>
    <w:rsid w:val="00B44494"/>
    <w:rsid w:val="00B44BD4"/>
    <w:rsid w:val="00B464CC"/>
    <w:rsid w:val="00B47AA0"/>
    <w:rsid w:val="00B504E3"/>
    <w:rsid w:val="00B5129B"/>
    <w:rsid w:val="00B52AE1"/>
    <w:rsid w:val="00B52B48"/>
    <w:rsid w:val="00B54612"/>
    <w:rsid w:val="00B54E85"/>
    <w:rsid w:val="00B56E52"/>
    <w:rsid w:val="00B60129"/>
    <w:rsid w:val="00B654D6"/>
    <w:rsid w:val="00B67877"/>
    <w:rsid w:val="00B70C2C"/>
    <w:rsid w:val="00B710A0"/>
    <w:rsid w:val="00B721B6"/>
    <w:rsid w:val="00B73231"/>
    <w:rsid w:val="00B80441"/>
    <w:rsid w:val="00B80638"/>
    <w:rsid w:val="00B81BE2"/>
    <w:rsid w:val="00B865F7"/>
    <w:rsid w:val="00B86BEB"/>
    <w:rsid w:val="00B903FE"/>
    <w:rsid w:val="00B90EFC"/>
    <w:rsid w:val="00B91B8A"/>
    <w:rsid w:val="00B927AE"/>
    <w:rsid w:val="00B92F2A"/>
    <w:rsid w:val="00B94471"/>
    <w:rsid w:val="00B945D5"/>
    <w:rsid w:val="00B96BB2"/>
    <w:rsid w:val="00BA3C10"/>
    <w:rsid w:val="00BA3CEF"/>
    <w:rsid w:val="00BA4422"/>
    <w:rsid w:val="00BA5694"/>
    <w:rsid w:val="00BB1286"/>
    <w:rsid w:val="00BB19CE"/>
    <w:rsid w:val="00BB3857"/>
    <w:rsid w:val="00BB560E"/>
    <w:rsid w:val="00BC0A1F"/>
    <w:rsid w:val="00BC17F2"/>
    <w:rsid w:val="00BC2097"/>
    <w:rsid w:val="00BC2629"/>
    <w:rsid w:val="00BC29C7"/>
    <w:rsid w:val="00BC5EB8"/>
    <w:rsid w:val="00BC76AA"/>
    <w:rsid w:val="00BD03E6"/>
    <w:rsid w:val="00BD0B7F"/>
    <w:rsid w:val="00BD2C81"/>
    <w:rsid w:val="00BD3813"/>
    <w:rsid w:val="00BD6486"/>
    <w:rsid w:val="00BD6939"/>
    <w:rsid w:val="00BD69B3"/>
    <w:rsid w:val="00BE1B47"/>
    <w:rsid w:val="00BE1D82"/>
    <w:rsid w:val="00BE38BD"/>
    <w:rsid w:val="00BE56A5"/>
    <w:rsid w:val="00BE6BE7"/>
    <w:rsid w:val="00BE792F"/>
    <w:rsid w:val="00BF0532"/>
    <w:rsid w:val="00BF0E4F"/>
    <w:rsid w:val="00BF1823"/>
    <w:rsid w:val="00BF26C2"/>
    <w:rsid w:val="00BF55B4"/>
    <w:rsid w:val="00BF5BC8"/>
    <w:rsid w:val="00BF651D"/>
    <w:rsid w:val="00BF7807"/>
    <w:rsid w:val="00BF7D98"/>
    <w:rsid w:val="00C00D3E"/>
    <w:rsid w:val="00C04320"/>
    <w:rsid w:val="00C0529B"/>
    <w:rsid w:val="00C053E2"/>
    <w:rsid w:val="00C1133D"/>
    <w:rsid w:val="00C1151D"/>
    <w:rsid w:val="00C11D75"/>
    <w:rsid w:val="00C12473"/>
    <w:rsid w:val="00C13444"/>
    <w:rsid w:val="00C1459B"/>
    <w:rsid w:val="00C14C8E"/>
    <w:rsid w:val="00C155A6"/>
    <w:rsid w:val="00C1715D"/>
    <w:rsid w:val="00C2027B"/>
    <w:rsid w:val="00C20E56"/>
    <w:rsid w:val="00C22252"/>
    <w:rsid w:val="00C22D9A"/>
    <w:rsid w:val="00C22DF3"/>
    <w:rsid w:val="00C25AA9"/>
    <w:rsid w:val="00C27BF3"/>
    <w:rsid w:val="00C31C2B"/>
    <w:rsid w:val="00C33BEA"/>
    <w:rsid w:val="00C34467"/>
    <w:rsid w:val="00C35034"/>
    <w:rsid w:val="00C369FB"/>
    <w:rsid w:val="00C36A7B"/>
    <w:rsid w:val="00C37792"/>
    <w:rsid w:val="00C417A3"/>
    <w:rsid w:val="00C4194B"/>
    <w:rsid w:val="00C46D99"/>
    <w:rsid w:val="00C475C9"/>
    <w:rsid w:val="00C51EF8"/>
    <w:rsid w:val="00C52D3E"/>
    <w:rsid w:val="00C54357"/>
    <w:rsid w:val="00C5535F"/>
    <w:rsid w:val="00C56153"/>
    <w:rsid w:val="00C56EFC"/>
    <w:rsid w:val="00C628D0"/>
    <w:rsid w:val="00C6291C"/>
    <w:rsid w:val="00C63D95"/>
    <w:rsid w:val="00C66A00"/>
    <w:rsid w:val="00C70D19"/>
    <w:rsid w:val="00C723E7"/>
    <w:rsid w:val="00C726E8"/>
    <w:rsid w:val="00C7354E"/>
    <w:rsid w:val="00C76856"/>
    <w:rsid w:val="00C771B1"/>
    <w:rsid w:val="00C772C0"/>
    <w:rsid w:val="00C822C7"/>
    <w:rsid w:val="00C87736"/>
    <w:rsid w:val="00C87B41"/>
    <w:rsid w:val="00C90402"/>
    <w:rsid w:val="00C91673"/>
    <w:rsid w:val="00C9232A"/>
    <w:rsid w:val="00C931A9"/>
    <w:rsid w:val="00C95119"/>
    <w:rsid w:val="00C9782C"/>
    <w:rsid w:val="00CA234A"/>
    <w:rsid w:val="00CA2FCB"/>
    <w:rsid w:val="00CA3183"/>
    <w:rsid w:val="00CA541B"/>
    <w:rsid w:val="00CA5D33"/>
    <w:rsid w:val="00CA61EF"/>
    <w:rsid w:val="00CA649D"/>
    <w:rsid w:val="00CA6AA6"/>
    <w:rsid w:val="00CB05BF"/>
    <w:rsid w:val="00CB05F4"/>
    <w:rsid w:val="00CB1BB1"/>
    <w:rsid w:val="00CB3604"/>
    <w:rsid w:val="00CB3C19"/>
    <w:rsid w:val="00CB4D91"/>
    <w:rsid w:val="00CB4E97"/>
    <w:rsid w:val="00CB57DD"/>
    <w:rsid w:val="00CB59E9"/>
    <w:rsid w:val="00CC1B00"/>
    <w:rsid w:val="00CC33DD"/>
    <w:rsid w:val="00CC678F"/>
    <w:rsid w:val="00CC7B14"/>
    <w:rsid w:val="00CD1293"/>
    <w:rsid w:val="00CD1F90"/>
    <w:rsid w:val="00CD3626"/>
    <w:rsid w:val="00CD36FC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53FE"/>
    <w:rsid w:val="00CE6E66"/>
    <w:rsid w:val="00CE7E06"/>
    <w:rsid w:val="00CF04AC"/>
    <w:rsid w:val="00CF13D6"/>
    <w:rsid w:val="00CF3839"/>
    <w:rsid w:val="00CF3CA8"/>
    <w:rsid w:val="00CF525D"/>
    <w:rsid w:val="00CF6232"/>
    <w:rsid w:val="00CF7D65"/>
    <w:rsid w:val="00D014C2"/>
    <w:rsid w:val="00D01563"/>
    <w:rsid w:val="00D01A12"/>
    <w:rsid w:val="00D020C7"/>
    <w:rsid w:val="00D0335A"/>
    <w:rsid w:val="00D10EA5"/>
    <w:rsid w:val="00D12820"/>
    <w:rsid w:val="00D13147"/>
    <w:rsid w:val="00D13247"/>
    <w:rsid w:val="00D13402"/>
    <w:rsid w:val="00D134D0"/>
    <w:rsid w:val="00D13ED3"/>
    <w:rsid w:val="00D13F31"/>
    <w:rsid w:val="00D15555"/>
    <w:rsid w:val="00D15BA4"/>
    <w:rsid w:val="00D173EA"/>
    <w:rsid w:val="00D17474"/>
    <w:rsid w:val="00D17F15"/>
    <w:rsid w:val="00D20214"/>
    <w:rsid w:val="00D203C0"/>
    <w:rsid w:val="00D21586"/>
    <w:rsid w:val="00D24188"/>
    <w:rsid w:val="00D24803"/>
    <w:rsid w:val="00D25926"/>
    <w:rsid w:val="00D26016"/>
    <w:rsid w:val="00D2713A"/>
    <w:rsid w:val="00D304F4"/>
    <w:rsid w:val="00D30C30"/>
    <w:rsid w:val="00D31A92"/>
    <w:rsid w:val="00D31ACA"/>
    <w:rsid w:val="00D33DC1"/>
    <w:rsid w:val="00D36A46"/>
    <w:rsid w:val="00D378B7"/>
    <w:rsid w:val="00D378C9"/>
    <w:rsid w:val="00D41E0A"/>
    <w:rsid w:val="00D41E50"/>
    <w:rsid w:val="00D43B57"/>
    <w:rsid w:val="00D44D47"/>
    <w:rsid w:val="00D45F59"/>
    <w:rsid w:val="00D470CB"/>
    <w:rsid w:val="00D51CC7"/>
    <w:rsid w:val="00D525CE"/>
    <w:rsid w:val="00D60186"/>
    <w:rsid w:val="00D61921"/>
    <w:rsid w:val="00D62C9B"/>
    <w:rsid w:val="00D62D77"/>
    <w:rsid w:val="00D64B28"/>
    <w:rsid w:val="00D64F71"/>
    <w:rsid w:val="00D664BB"/>
    <w:rsid w:val="00D669F1"/>
    <w:rsid w:val="00D6703C"/>
    <w:rsid w:val="00D70D15"/>
    <w:rsid w:val="00D71A06"/>
    <w:rsid w:val="00D71E11"/>
    <w:rsid w:val="00D72F1F"/>
    <w:rsid w:val="00D73ABA"/>
    <w:rsid w:val="00D73FEC"/>
    <w:rsid w:val="00D74109"/>
    <w:rsid w:val="00D74348"/>
    <w:rsid w:val="00D758F9"/>
    <w:rsid w:val="00D76D95"/>
    <w:rsid w:val="00D8238F"/>
    <w:rsid w:val="00D85860"/>
    <w:rsid w:val="00D86A1A"/>
    <w:rsid w:val="00D86D42"/>
    <w:rsid w:val="00D87DAE"/>
    <w:rsid w:val="00D91B8C"/>
    <w:rsid w:val="00D92A32"/>
    <w:rsid w:val="00D965CB"/>
    <w:rsid w:val="00DA0898"/>
    <w:rsid w:val="00DA24F5"/>
    <w:rsid w:val="00DA41E8"/>
    <w:rsid w:val="00DA4899"/>
    <w:rsid w:val="00DA5437"/>
    <w:rsid w:val="00DA5677"/>
    <w:rsid w:val="00DA7298"/>
    <w:rsid w:val="00DA7F5A"/>
    <w:rsid w:val="00DB41F2"/>
    <w:rsid w:val="00DB465C"/>
    <w:rsid w:val="00DB6F4E"/>
    <w:rsid w:val="00DB724D"/>
    <w:rsid w:val="00DB7F83"/>
    <w:rsid w:val="00DC129E"/>
    <w:rsid w:val="00DC16EF"/>
    <w:rsid w:val="00DC429F"/>
    <w:rsid w:val="00DC51C0"/>
    <w:rsid w:val="00DC770A"/>
    <w:rsid w:val="00DC7B4F"/>
    <w:rsid w:val="00DD1A4A"/>
    <w:rsid w:val="00DD317B"/>
    <w:rsid w:val="00DD4C14"/>
    <w:rsid w:val="00DD5825"/>
    <w:rsid w:val="00DD774C"/>
    <w:rsid w:val="00DE04D7"/>
    <w:rsid w:val="00DE0F5B"/>
    <w:rsid w:val="00DE224E"/>
    <w:rsid w:val="00DE30A6"/>
    <w:rsid w:val="00DE3A04"/>
    <w:rsid w:val="00DE4399"/>
    <w:rsid w:val="00DE4EB1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DF73A8"/>
    <w:rsid w:val="00E02896"/>
    <w:rsid w:val="00E04714"/>
    <w:rsid w:val="00E10B6C"/>
    <w:rsid w:val="00E11303"/>
    <w:rsid w:val="00E141D6"/>
    <w:rsid w:val="00E144D3"/>
    <w:rsid w:val="00E151BC"/>
    <w:rsid w:val="00E156F7"/>
    <w:rsid w:val="00E15722"/>
    <w:rsid w:val="00E22CDA"/>
    <w:rsid w:val="00E242AE"/>
    <w:rsid w:val="00E24B2E"/>
    <w:rsid w:val="00E261CC"/>
    <w:rsid w:val="00E30CA3"/>
    <w:rsid w:val="00E31FEB"/>
    <w:rsid w:val="00E326F6"/>
    <w:rsid w:val="00E33A2E"/>
    <w:rsid w:val="00E40576"/>
    <w:rsid w:val="00E41703"/>
    <w:rsid w:val="00E420FF"/>
    <w:rsid w:val="00E42772"/>
    <w:rsid w:val="00E42D36"/>
    <w:rsid w:val="00E4334C"/>
    <w:rsid w:val="00E43BB7"/>
    <w:rsid w:val="00E43FCE"/>
    <w:rsid w:val="00E4460C"/>
    <w:rsid w:val="00E507F1"/>
    <w:rsid w:val="00E51077"/>
    <w:rsid w:val="00E514D9"/>
    <w:rsid w:val="00E5188B"/>
    <w:rsid w:val="00E51F09"/>
    <w:rsid w:val="00E52DF8"/>
    <w:rsid w:val="00E54C3E"/>
    <w:rsid w:val="00E54D48"/>
    <w:rsid w:val="00E5558E"/>
    <w:rsid w:val="00E56E2E"/>
    <w:rsid w:val="00E57372"/>
    <w:rsid w:val="00E61258"/>
    <w:rsid w:val="00E64C8D"/>
    <w:rsid w:val="00E65152"/>
    <w:rsid w:val="00E65C54"/>
    <w:rsid w:val="00E707ED"/>
    <w:rsid w:val="00E73FC1"/>
    <w:rsid w:val="00E77DF1"/>
    <w:rsid w:val="00E808FD"/>
    <w:rsid w:val="00E8168E"/>
    <w:rsid w:val="00E8255B"/>
    <w:rsid w:val="00E8569D"/>
    <w:rsid w:val="00E902F3"/>
    <w:rsid w:val="00E90903"/>
    <w:rsid w:val="00E91A40"/>
    <w:rsid w:val="00E91AF1"/>
    <w:rsid w:val="00E92CF4"/>
    <w:rsid w:val="00E93C78"/>
    <w:rsid w:val="00E94085"/>
    <w:rsid w:val="00E94F34"/>
    <w:rsid w:val="00E96077"/>
    <w:rsid w:val="00EA07C5"/>
    <w:rsid w:val="00EA13B4"/>
    <w:rsid w:val="00EA1AFA"/>
    <w:rsid w:val="00EA25D4"/>
    <w:rsid w:val="00EA6672"/>
    <w:rsid w:val="00EA7E89"/>
    <w:rsid w:val="00EA7F56"/>
    <w:rsid w:val="00EB0C90"/>
    <w:rsid w:val="00EB2E0F"/>
    <w:rsid w:val="00EB62EE"/>
    <w:rsid w:val="00EB686C"/>
    <w:rsid w:val="00EB7DD0"/>
    <w:rsid w:val="00EC0521"/>
    <w:rsid w:val="00EC08FA"/>
    <w:rsid w:val="00EC123B"/>
    <w:rsid w:val="00EC4CA5"/>
    <w:rsid w:val="00EC5545"/>
    <w:rsid w:val="00EC6044"/>
    <w:rsid w:val="00ED1AF1"/>
    <w:rsid w:val="00ED2F73"/>
    <w:rsid w:val="00ED40CA"/>
    <w:rsid w:val="00ED71C8"/>
    <w:rsid w:val="00ED7FF8"/>
    <w:rsid w:val="00EE1D95"/>
    <w:rsid w:val="00EE6026"/>
    <w:rsid w:val="00EE6FE4"/>
    <w:rsid w:val="00EE73FB"/>
    <w:rsid w:val="00EE7741"/>
    <w:rsid w:val="00EE7BF5"/>
    <w:rsid w:val="00EF0AC2"/>
    <w:rsid w:val="00EF3278"/>
    <w:rsid w:val="00EF3B03"/>
    <w:rsid w:val="00EF4C74"/>
    <w:rsid w:val="00EF6E7A"/>
    <w:rsid w:val="00F04267"/>
    <w:rsid w:val="00F042BF"/>
    <w:rsid w:val="00F06739"/>
    <w:rsid w:val="00F07226"/>
    <w:rsid w:val="00F073BA"/>
    <w:rsid w:val="00F111F5"/>
    <w:rsid w:val="00F13D90"/>
    <w:rsid w:val="00F148FF"/>
    <w:rsid w:val="00F16FC7"/>
    <w:rsid w:val="00F20FE9"/>
    <w:rsid w:val="00F21692"/>
    <w:rsid w:val="00F2374A"/>
    <w:rsid w:val="00F237D8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2B2C"/>
    <w:rsid w:val="00F34515"/>
    <w:rsid w:val="00F35A0E"/>
    <w:rsid w:val="00F36076"/>
    <w:rsid w:val="00F361DD"/>
    <w:rsid w:val="00F376C9"/>
    <w:rsid w:val="00F41866"/>
    <w:rsid w:val="00F41A37"/>
    <w:rsid w:val="00F42A8E"/>
    <w:rsid w:val="00F439D5"/>
    <w:rsid w:val="00F44E2E"/>
    <w:rsid w:val="00F455AD"/>
    <w:rsid w:val="00F462FC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B89"/>
    <w:rsid w:val="00F61D01"/>
    <w:rsid w:val="00F632F7"/>
    <w:rsid w:val="00F63DD7"/>
    <w:rsid w:val="00F65C0A"/>
    <w:rsid w:val="00F661E1"/>
    <w:rsid w:val="00F665C6"/>
    <w:rsid w:val="00F669E8"/>
    <w:rsid w:val="00F71926"/>
    <w:rsid w:val="00F71D20"/>
    <w:rsid w:val="00F73FF2"/>
    <w:rsid w:val="00F74C24"/>
    <w:rsid w:val="00F75788"/>
    <w:rsid w:val="00F76087"/>
    <w:rsid w:val="00F761E6"/>
    <w:rsid w:val="00F7638D"/>
    <w:rsid w:val="00F767CA"/>
    <w:rsid w:val="00F7723A"/>
    <w:rsid w:val="00F8099C"/>
    <w:rsid w:val="00F80EC1"/>
    <w:rsid w:val="00F80FE9"/>
    <w:rsid w:val="00F81B5F"/>
    <w:rsid w:val="00F83D36"/>
    <w:rsid w:val="00F84731"/>
    <w:rsid w:val="00F8512B"/>
    <w:rsid w:val="00F858A4"/>
    <w:rsid w:val="00F85B6F"/>
    <w:rsid w:val="00F87EFB"/>
    <w:rsid w:val="00F90E4C"/>
    <w:rsid w:val="00F91C2D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3E28"/>
    <w:rsid w:val="00FA442F"/>
    <w:rsid w:val="00FA48ED"/>
    <w:rsid w:val="00FA5BBF"/>
    <w:rsid w:val="00FA612D"/>
    <w:rsid w:val="00FA662F"/>
    <w:rsid w:val="00FA6D68"/>
    <w:rsid w:val="00FA6D79"/>
    <w:rsid w:val="00FA726D"/>
    <w:rsid w:val="00FB0554"/>
    <w:rsid w:val="00FB1CAE"/>
    <w:rsid w:val="00FB1FAA"/>
    <w:rsid w:val="00FB2AC4"/>
    <w:rsid w:val="00FB30D3"/>
    <w:rsid w:val="00FB4D0D"/>
    <w:rsid w:val="00FB531C"/>
    <w:rsid w:val="00FB53AD"/>
    <w:rsid w:val="00FB6120"/>
    <w:rsid w:val="00FB6324"/>
    <w:rsid w:val="00FC0B9B"/>
    <w:rsid w:val="00FC1D31"/>
    <w:rsid w:val="00FC23B4"/>
    <w:rsid w:val="00FC2807"/>
    <w:rsid w:val="00FC3AC4"/>
    <w:rsid w:val="00FC6E75"/>
    <w:rsid w:val="00FC7C8E"/>
    <w:rsid w:val="00FD347B"/>
    <w:rsid w:val="00FD6940"/>
    <w:rsid w:val="00FD7269"/>
    <w:rsid w:val="00FD7E13"/>
    <w:rsid w:val="00FE0FD6"/>
    <w:rsid w:val="00FF0A08"/>
    <w:rsid w:val="00FF1C95"/>
    <w:rsid w:val="00FF21A4"/>
    <w:rsid w:val="00FF24CA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5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4296</TotalTime>
  <Pages>5</Pages>
  <Words>2155</Words>
  <Characters>10659</Characters>
  <Application>Microsoft Office Word</Application>
  <DocSecurity>0</DocSecurity>
  <Lines>561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573</cp:revision>
  <cp:lastPrinted>2025-03-20T11:04:00Z</cp:lastPrinted>
  <dcterms:created xsi:type="dcterms:W3CDTF">2025-07-08T17:49:00Z</dcterms:created>
  <dcterms:modified xsi:type="dcterms:W3CDTF">2025-07-29T15:06:00Z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